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0A" w:rsidRDefault="0065030A" w:rsidP="00967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8C3">
        <w:rPr>
          <w:rFonts w:ascii="Times New Roman" w:hAnsi="Times New Roman"/>
          <w:b/>
          <w:sz w:val="28"/>
          <w:szCs w:val="28"/>
        </w:rPr>
        <w:t>Содержание</w:t>
      </w:r>
    </w:p>
    <w:p w:rsidR="00C418C3" w:rsidRDefault="00C418C3" w:rsidP="00C418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395F12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967E2E">
        <w:rPr>
          <w:rFonts w:ascii="Times New Roman" w:hAnsi="Times New Roman"/>
          <w:sz w:val="28"/>
          <w:szCs w:val="28"/>
        </w:rPr>
        <w:t>3</w:t>
      </w:r>
    </w:p>
    <w:p w:rsidR="009B409F" w:rsidRDefault="00C418C3" w:rsidP="00C41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8C3">
        <w:rPr>
          <w:rFonts w:ascii="Times New Roman" w:hAnsi="Times New Roman"/>
          <w:sz w:val="28"/>
          <w:szCs w:val="28"/>
        </w:rPr>
        <w:t xml:space="preserve">Глава 1. Теоретические особенности изучения </w:t>
      </w:r>
      <w:r w:rsidR="009B409F">
        <w:rPr>
          <w:rFonts w:ascii="Times New Roman" w:hAnsi="Times New Roman"/>
          <w:sz w:val="28"/>
          <w:szCs w:val="28"/>
        </w:rPr>
        <w:t>бизнес планирования….5</w:t>
      </w:r>
    </w:p>
    <w:p w:rsidR="009B409F" w:rsidRDefault="009B409F" w:rsidP="00C41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1.1.Понятие и сущность бизнес-планирования в организации………….5</w:t>
      </w:r>
    </w:p>
    <w:p w:rsidR="009B409F" w:rsidRDefault="009B409F" w:rsidP="00C41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E72C9">
        <w:rPr>
          <w:rFonts w:ascii="Times New Roman" w:hAnsi="Times New Roman"/>
          <w:sz w:val="28"/>
          <w:szCs w:val="28"/>
        </w:rPr>
        <w:t>Риски, связанные с бизнес-планированием в организации………</w:t>
      </w:r>
      <w:r w:rsidR="00D51F0D">
        <w:rPr>
          <w:rFonts w:ascii="Times New Roman" w:hAnsi="Times New Roman"/>
          <w:sz w:val="28"/>
          <w:szCs w:val="28"/>
        </w:rPr>
        <w:t>.</w:t>
      </w:r>
      <w:r w:rsidR="00EE72C9">
        <w:rPr>
          <w:rFonts w:ascii="Times New Roman" w:hAnsi="Times New Roman"/>
          <w:sz w:val="28"/>
          <w:szCs w:val="28"/>
        </w:rPr>
        <w:t>…</w:t>
      </w:r>
      <w:r w:rsidR="00754BA5">
        <w:rPr>
          <w:rFonts w:ascii="Times New Roman" w:hAnsi="Times New Roman"/>
          <w:sz w:val="28"/>
          <w:szCs w:val="28"/>
        </w:rPr>
        <w:t>7</w:t>
      </w:r>
    </w:p>
    <w:p w:rsidR="00AE4B32" w:rsidRDefault="00C418C3" w:rsidP="00AE4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Анализ стратегического </w:t>
      </w:r>
      <w:r w:rsidR="008A6935">
        <w:rPr>
          <w:rFonts w:ascii="Times New Roman" w:hAnsi="Times New Roman"/>
          <w:sz w:val="28"/>
          <w:szCs w:val="28"/>
        </w:rPr>
        <w:t>бизнес-</w:t>
      </w:r>
      <w:r>
        <w:rPr>
          <w:rFonts w:ascii="Times New Roman" w:hAnsi="Times New Roman"/>
          <w:sz w:val="28"/>
          <w:szCs w:val="28"/>
        </w:rPr>
        <w:t xml:space="preserve">планирования в </w:t>
      </w:r>
      <w:r w:rsidR="00AE4B32">
        <w:rPr>
          <w:rFonts w:ascii="Times New Roman" w:hAnsi="Times New Roman"/>
          <w:sz w:val="28"/>
          <w:szCs w:val="28"/>
        </w:rPr>
        <w:t xml:space="preserve">ОАО АНК «Башнефть» </w:t>
      </w:r>
      <w:r w:rsidR="00B1609E">
        <w:rPr>
          <w:rFonts w:ascii="Times New Roman" w:hAnsi="Times New Roman"/>
          <w:sz w:val="28"/>
          <w:szCs w:val="28"/>
        </w:rPr>
        <w:t>……………………………………………………………………...</w:t>
      </w:r>
      <w:r w:rsidR="00395F12">
        <w:rPr>
          <w:rFonts w:ascii="Times New Roman" w:hAnsi="Times New Roman"/>
          <w:sz w:val="28"/>
          <w:szCs w:val="28"/>
        </w:rPr>
        <w:t>1</w:t>
      </w:r>
      <w:r w:rsidR="00D51F0D">
        <w:rPr>
          <w:rFonts w:ascii="Times New Roman" w:hAnsi="Times New Roman"/>
          <w:sz w:val="28"/>
          <w:szCs w:val="28"/>
        </w:rPr>
        <w:t>3</w:t>
      </w:r>
    </w:p>
    <w:p w:rsidR="00C418C3" w:rsidRDefault="00C418C3" w:rsidP="00AE4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2.1.Краткая характеристика деятельности</w:t>
      </w:r>
      <w:r w:rsidR="00AE4B32">
        <w:rPr>
          <w:rFonts w:ascii="Times New Roman" w:hAnsi="Times New Roman"/>
          <w:sz w:val="28"/>
          <w:szCs w:val="28"/>
        </w:rPr>
        <w:t xml:space="preserve"> ОАО АН «Башнефть</w:t>
      </w:r>
      <w:r w:rsidRPr="00C418C3">
        <w:rPr>
          <w:rFonts w:ascii="Times New Roman" w:hAnsi="Times New Roman"/>
          <w:sz w:val="28"/>
          <w:szCs w:val="28"/>
        </w:rPr>
        <w:t>»</w:t>
      </w:r>
      <w:r w:rsidR="00B1609E">
        <w:rPr>
          <w:rFonts w:ascii="Times New Roman" w:hAnsi="Times New Roman"/>
          <w:sz w:val="28"/>
          <w:szCs w:val="28"/>
        </w:rPr>
        <w:t>……</w:t>
      </w:r>
      <w:r w:rsidR="00AE4B32">
        <w:rPr>
          <w:rFonts w:ascii="Times New Roman" w:hAnsi="Times New Roman"/>
          <w:sz w:val="28"/>
          <w:szCs w:val="28"/>
        </w:rPr>
        <w:t xml:space="preserve"> </w:t>
      </w:r>
      <w:r w:rsidR="00395F12">
        <w:rPr>
          <w:rFonts w:ascii="Times New Roman" w:hAnsi="Times New Roman"/>
          <w:sz w:val="28"/>
          <w:szCs w:val="28"/>
        </w:rPr>
        <w:t>1</w:t>
      </w:r>
      <w:r w:rsidR="00D51F0D">
        <w:rPr>
          <w:rFonts w:ascii="Times New Roman" w:hAnsi="Times New Roman"/>
          <w:sz w:val="28"/>
          <w:szCs w:val="28"/>
        </w:rPr>
        <w:t>3</w:t>
      </w:r>
    </w:p>
    <w:p w:rsidR="003A3682" w:rsidRPr="003A3682" w:rsidRDefault="003A3682" w:rsidP="003A3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82">
        <w:rPr>
          <w:rFonts w:ascii="Times New Roman" w:hAnsi="Times New Roman"/>
          <w:sz w:val="28"/>
          <w:szCs w:val="28"/>
        </w:rPr>
        <w:t xml:space="preserve">2.2.Анализ влияния факторов внешней среды на стратегическую </w:t>
      </w:r>
      <w:r w:rsidR="008A6935">
        <w:rPr>
          <w:rFonts w:ascii="Times New Roman" w:hAnsi="Times New Roman"/>
          <w:sz w:val="28"/>
          <w:szCs w:val="28"/>
        </w:rPr>
        <w:t>бизнес-</w:t>
      </w:r>
      <w:r w:rsidRPr="003A3682">
        <w:rPr>
          <w:rFonts w:ascii="Times New Roman" w:hAnsi="Times New Roman"/>
          <w:sz w:val="28"/>
          <w:szCs w:val="28"/>
        </w:rPr>
        <w:t>деятельность ОАО АНК «Башнефть»</w:t>
      </w:r>
      <w:r w:rsidR="008A6935">
        <w:rPr>
          <w:rFonts w:ascii="Times New Roman" w:hAnsi="Times New Roman"/>
          <w:sz w:val="28"/>
          <w:szCs w:val="28"/>
        </w:rPr>
        <w:t>…………………………</w:t>
      </w:r>
      <w:r w:rsidR="002C791B">
        <w:rPr>
          <w:rFonts w:ascii="Times New Roman" w:hAnsi="Times New Roman"/>
          <w:sz w:val="28"/>
          <w:szCs w:val="28"/>
        </w:rPr>
        <w:t>…</w:t>
      </w:r>
      <w:r w:rsidR="003B0518">
        <w:rPr>
          <w:rFonts w:ascii="Times New Roman" w:hAnsi="Times New Roman"/>
          <w:sz w:val="28"/>
          <w:szCs w:val="28"/>
        </w:rPr>
        <w:t>………</w:t>
      </w:r>
      <w:r w:rsidR="002C791B">
        <w:rPr>
          <w:rFonts w:ascii="Times New Roman" w:hAnsi="Times New Roman"/>
          <w:sz w:val="28"/>
          <w:szCs w:val="28"/>
        </w:rPr>
        <w:t>…….1</w:t>
      </w:r>
      <w:r w:rsidR="004C0F1C">
        <w:rPr>
          <w:rFonts w:ascii="Times New Roman" w:hAnsi="Times New Roman"/>
          <w:sz w:val="28"/>
          <w:szCs w:val="28"/>
        </w:rPr>
        <w:t>5</w:t>
      </w:r>
    </w:p>
    <w:p w:rsidR="003A3682" w:rsidRPr="003A3682" w:rsidRDefault="003A3682" w:rsidP="003A3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82">
        <w:rPr>
          <w:rFonts w:ascii="Times New Roman" w:hAnsi="Times New Roman"/>
          <w:sz w:val="28"/>
          <w:szCs w:val="28"/>
        </w:rPr>
        <w:t xml:space="preserve">2.3.Стратегический анализ деятельности  </w:t>
      </w:r>
      <w:r w:rsidRPr="003A3682">
        <w:rPr>
          <w:rFonts w:ascii="Times New Roman" w:hAnsi="Times New Roman"/>
          <w:bCs/>
          <w:sz w:val="28"/>
          <w:szCs w:val="28"/>
        </w:rPr>
        <w:t>ОАО АНК «Башнефть</w:t>
      </w:r>
      <w:r w:rsidR="007F51FF">
        <w:rPr>
          <w:rFonts w:ascii="Times New Roman" w:hAnsi="Times New Roman"/>
          <w:bCs/>
          <w:sz w:val="28"/>
          <w:szCs w:val="28"/>
        </w:rPr>
        <w:t>»……</w:t>
      </w:r>
      <w:r w:rsidR="002C791B">
        <w:rPr>
          <w:rFonts w:ascii="Times New Roman" w:hAnsi="Times New Roman"/>
          <w:bCs/>
          <w:sz w:val="28"/>
          <w:szCs w:val="28"/>
        </w:rPr>
        <w:t>.2</w:t>
      </w:r>
      <w:r w:rsidR="004D0611">
        <w:rPr>
          <w:rFonts w:ascii="Times New Roman" w:hAnsi="Times New Roman"/>
          <w:bCs/>
          <w:sz w:val="28"/>
          <w:szCs w:val="28"/>
        </w:rPr>
        <w:t>1</w:t>
      </w:r>
    </w:p>
    <w:p w:rsidR="00C418C3" w:rsidRPr="0011402D" w:rsidRDefault="0066472F" w:rsidP="0011402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1402D" w:rsidRPr="0011402D">
        <w:rPr>
          <w:rFonts w:ascii="Times New Roman" w:hAnsi="Times New Roman"/>
          <w:bCs/>
          <w:sz w:val="28"/>
          <w:szCs w:val="28"/>
        </w:rPr>
        <w:t xml:space="preserve">.Перспективы стратегического </w:t>
      </w:r>
      <w:r w:rsidR="008A6935">
        <w:rPr>
          <w:rFonts w:ascii="Times New Roman" w:hAnsi="Times New Roman"/>
          <w:bCs/>
          <w:sz w:val="28"/>
          <w:szCs w:val="28"/>
        </w:rPr>
        <w:t>бизнес-</w:t>
      </w:r>
      <w:r w:rsidR="0011402D" w:rsidRPr="0011402D">
        <w:rPr>
          <w:rFonts w:ascii="Times New Roman" w:hAnsi="Times New Roman"/>
          <w:bCs/>
          <w:sz w:val="28"/>
          <w:szCs w:val="28"/>
        </w:rPr>
        <w:t>планирования и развития ОАО АНК «Башнефть</w:t>
      </w:r>
      <w:r w:rsidR="00CA25FF">
        <w:rPr>
          <w:rFonts w:ascii="Times New Roman" w:hAnsi="Times New Roman"/>
          <w:bCs/>
          <w:sz w:val="28"/>
          <w:szCs w:val="28"/>
        </w:rPr>
        <w:t>»…………………………..</w:t>
      </w:r>
      <w:r w:rsidR="008A6935">
        <w:rPr>
          <w:rFonts w:ascii="Times New Roman" w:hAnsi="Times New Roman"/>
          <w:bCs/>
          <w:sz w:val="28"/>
          <w:szCs w:val="28"/>
        </w:rPr>
        <w:t>……</w:t>
      </w:r>
      <w:r w:rsidR="002C791B">
        <w:rPr>
          <w:rFonts w:ascii="Times New Roman" w:hAnsi="Times New Roman"/>
          <w:bCs/>
          <w:sz w:val="28"/>
          <w:szCs w:val="28"/>
        </w:rPr>
        <w:t>………………</w:t>
      </w:r>
      <w:r w:rsidR="0077038D">
        <w:rPr>
          <w:rFonts w:ascii="Times New Roman" w:hAnsi="Times New Roman"/>
          <w:bCs/>
          <w:sz w:val="28"/>
          <w:szCs w:val="28"/>
        </w:rPr>
        <w:t>……..</w:t>
      </w:r>
      <w:r w:rsidR="002C791B">
        <w:rPr>
          <w:rFonts w:ascii="Times New Roman" w:hAnsi="Times New Roman"/>
          <w:bCs/>
          <w:sz w:val="28"/>
          <w:szCs w:val="28"/>
        </w:rPr>
        <w:t>………..2</w:t>
      </w:r>
      <w:r w:rsidR="004D0611">
        <w:rPr>
          <w:rFonts w:ascii="Times New Roman" w:hAnsi="Times New Roman"/>
          <w:bCs/>
          <w:sz w:val="28"/>
          <w:szCs w:val="28"/>
        </w:rPr>
        <w:t>6</w:t>
      </w: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2C791B">
        <w:rPr>
          <w:rFonts w:ascii="Times New Roman" w:hAnsi="Times New Roman"/>
          <w:sz w:val="28"/>
          <w:szCs w:val="28"/>
        </w:rPr>
        <w:t>………………………………………………………………..2</w:t>
      </w:r>
      <w:r w:rsidR="004D0611">
        <w:rPr>
          <w:rFonts w:ascii="Times New Roman" w:hAnsi="Times New Roman"/>
          <w:sz w:val="28"/>
          <w:szCs w:val="28"/>
        </w:rPr>
        <w:t>9</w:t>
      </w: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  <w:r w:rsidR="002C791B">
        <w:rPr>
          <w:rFonts w:ascii="Times New Roman" w:hAnsi="Times New Roman"/>
          <w:sz w:val="28"/>
          <w:szCs w:val="28"/>
        </w:rPr>
        <w:t>…………………………………….</w:t>
      </w:r>
      <w:r w:rsidR="00747864">
        <w:rPr>
          <w:rFonts w:ascii="Times New Roman" w:hAnsi="Times New Roman"/>
          <w:sz w:val="28"/>
          <w:szCs w:val="28"/>
        </w:rPr>
        <w:t>3</w:t>
      </w:r>
      <w:r w:rsidR="004D0611">
        <w:rPr>
          <w:rFonts w:ascii="Times New Roman" w:hAnsi="Times New Roman"/>
          <w:sz w:val="28"/>
          <w:szCs w:val="28"/>
        </w:rPr>
        <w:t>2</w:t>
      </w: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9F" w:rsidRDefault="00B1099F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C418C3">
      <w:pPr>
        <w:tabs>
          <w:tab w:val="left" w:pos="400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D1D" w:rsidRDefault="00257D1D" w:rsidP="00C418C3">
      <w:pPr>
        <w:tabs>
          <w:tab w:val="left" w:pos="400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F51FF" w:rsidRDefault="007F51FF" w:rsidP="00C418C3">
      <w:pPr>
        <w:tabs>
          <w:tab w:val="left" w:pos="400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tabs>
          <w:tab w:val="left" w:pos="400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418C3" w:rsidRDefault="00C418C3" w:rsidP="0065030A">
      <w:pPr>
        <w:tabs>
          <w:tab w:val="left" w:pos="400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4096" w:rsidRDefault="00E74096" w:rsidP="0065030A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096">
        <w:rPr>
          <w:rFonts w:ascii="Times New Roman" w:hAnsi="Times New Roman"/>
          <w:sz w:val="28"/>
          <w:szCs w:val="28"/>
        </w:rPr>
        <w:t xml:space="preserve">В настоящее время для достижения успешной деятельности предприятия важно не только глубокое знание экономических и управленческих законов развития субъекта хозяйствования, но и проявление внимания к деталям, т.е. возможность умение ставить конкурентов в трудное положение созданием нестандартной ситуации, быстрое реагирование на изменяющиеся условия и использование открывающихся возможностей. </w:t>
      </w:r>
    </w:p>
    <w:p w:rsidR="00E74096" w:rsidRDefault="00E74096" w:rsidP="0065030A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096">
        <w:rPr>
          <w:rFonts w:ascii="Times New Roman" w:hAnsi="Times New Roman"/>
          <w:sz w:val="28"/>
          <w:szCs w:val="28"/>
        </w:rPr>
        <w:t xml:space="preserve">Учитывая, что многие из проблем в управлении предприятия носит стратегический характер это требует необходимость в разработке мероприятий планирования еще до принятия управленческих решений и их анализа. Поэтому вопросы эффективного и качественного планирования деятельности предприятия в системе организационного обеспечения бизнес-процессов имеет особую значимость для обеспечения ресурсами расширенного кругооборота производственных фондов, достижения высокой результативности бизнеса, создания условий, обеспечивающих платежеспособность и финансовую устойчивость предприятия, являясь фактором объективной оценки результатов рыночной деятельности компании в целях его инвестиционной привлекательности и удовлетворения социальных запросов. </w:t>
      </w:r>
    </w:p>
    <w:p w:rsidR="00E74096" w:rsidRDefault="00E74096" w:rsidP="0065030A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096">
        <w:rPr>
          <w:rFonts w:ascii="Times New Roman" w:hAnsi="Times New Roman"/>
          <w:sz w:val="28"/>
          <w:szCs w:val="28"/>
        </w:rPr>
        <w:t xml:space="preserve">Более того именно бизнес–планирование необходимо рассматривать как многоплановый управленческий инструмент, в решении взаимодействия стратегических и тактических задач, стоящих перед предприятием, таких как выявление потенциальных возможностей бизнеса, анализ сильных и слабых его сторон; формирование инвестиционных целей на планируемый период. Это взаимодействие достигается на основе фиксации исходной переменной информации в первичном учете, взаимопроникновения методов и их элементов в принятия эффективных управленческих решений. Поэтому интегрированность процесса бизнес-планирования в общую систему </w:t>
      </w:r>
      <w:r w:rsidRPr="00E74096">
        <w:rPr>
          <w:rFonts w:ascii="Times New Roman" w:hAnsi="Times New Roman"/>
          <w:sz w:val="28"/>
          <w:szCs w:val="28"/>
        </w:rPr>
        <w:lastRenderedPageBreak/>
        <w:t>управления предприятием и, в свою очередь, адаптация системы управления к данному процессу имеет огромную важность</w:t>
      </w:r>
    </w:p>
    <w:p w:rsidR="00126C78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 xml:space="preserve">Объект исследования -  </w:t>
      </w:r>
      <w:r w:rsidR="00126C78">
        <w:rPr>
          <w:rFonts w:ascii="Times New Roman" w:hAnsi="Times New Roman"/>
          <w:bCs/>
          <w:sz w:val="28"/>
          <w:szCs w:val="28"/>
        </w:rPr>
        <w:t>бизнес-</w:t>
      </w:r>
      <w:r>
        <w:rPr>
          <w:rFonts w:ascii="Times New Roman" w:hAnsi="Times New Roman"/>
          <w:bCs/>
          <w:sz w:val="28"/>
          <w:szCs w:val="28"/>
        </w:rPr>
        <w:t xml:space="preserve">планирование в управлении организацией. </w:t>
      </w:r>
    </w:p>
    <w:p w:rsidR="00126C78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 xml:space="preserve">Предмет исследования – изучение особенностей </w:t>
      </w:r>
      <w:r w:rsidR="00126C78">
        <w:rPr>
          <w:rFonts w:ascii="Times New Roman" w:hAnsi="Times New Roman"/>
          <w:bCs/>
          <w:sz w:val="28"/>
          <w:szCs w:val="28"/>
        </w:rPr>
        <w:t>бизнес-</w:t>
      </w:r>
      <w:r>
        <w:rPr>
          <w:rFonts w:ascii="Times New Roman" w:hAnsi="Times New Roman"/>
          <w:bCs/>
          <w:sz w:val="28"/>
          <w:szCs w:val="28"/>
        </w:rPr>
        <w:t xml:space="preserve">планирования в управлении организацией. 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 xml:space="preserve">Целью работы является исследование </w:t>
      </w:r>
      <w:r w:rsidR="00126C78">
        <w:rPr>
          <w:rFonts w:ascii="Times New Roman" w:hAnsi="Times New Roman"/>
          <w:bCs/>
          <w:sz w:val="28"/>
          <w:szCs w:val="28"/>
        </w:rPr>
        <w:t>бизнес-</w:t>
      </w:r>
      <w:r>
        <w:rPr>
          <w:rFonts w:ascii="Times New Roman" w:hAnsi="Times New Roman"/>
          <w:bCs/>
          <w:sz w:val="28"/>
          <w:szCs w:val="28"/>
        </w:rPr>
        <w:t xml:space="preserve">планирования в </w:t>
      </w:r>
      <w:r w:rsidR="00B1609E">
        <w:rPr>
          <w:rFonts w:ascii="Times New Roman" w:hAnsi="Times New Roman"/>
          <w:bCs/>
          <w:sz w:val="28"/>
          <w:szCs w:val="28"/>
        </w:rPr>
        <w:t xml:space="preserve">ОАО АНК «Башнефть» 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>Задачи работы: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C418C3">
        <w:rPr>
          <w:rFonts w:ascii="Times New Roman" w:hAnsi="Times New Roman"/>
          <w:bCs/>
          <w:sz w:val="28"/>
          <w:szCs w:val="28"/>
        </w:rPr>
        <w:t>Рассмотреть управление организацией и функции управления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C418C3">
        <w:rPr>
          <w:rFonts w:ascii="Times New Roman" w:hAnsi="Times New Roman"/>
          <w:bCs/>
          <w:sz w:val="28"/>
          <w:szCs w:val="28"/>
        </w:rPr>
        <w:t>Изучить стратегическое планирование в управлении организацией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C418C3">
        <w:rPr>
          <w:rFonts w:ascii="Times New Roman" w:hAnsi="Times New Roman"/>
          <w:bCs/>
          <w:sz w:val="28"/>
          <w:szCs w:val="28"/>
        </w:rPr>
        <w:t xml:space="preserve">Проанализировать стратегическое </w:t>
      </w:r>
      <w:r w:rsidR="00126C78">
        <w:rPr>
          <w:rFonts w:ascii="Times New Roman" w:hAnsi="Times New Roman"/>
          <w:bCs/>
          <w:sz w:val="28"/>
          <w:szCs w:val="28"/>
        </w:rPr>
        <w:t>бизнес-</w:t>
      </w:r>
      <w:r w:rsidRPr="00C418C3">
        <w:rPr>
          <w:rFonts w:ascii="Times New Roman" w:hAnsi="Times New Roman"/>
          <w:bCs/>
          <w:sz w:val="28"/>
          <w:szCs w:val="28"/>
        </w:rPr>
        <w:t>планирование в</w:t>
      </w:r>
      <w:r w:rsidR="00B1609E">
        <w:rPr>
          <w:rFonts w:ascii="Times New Roman" w:hAnsi="Times New Roman"/>
          <w:bCs/>
          <w:sz w:val="28"/>
          <w:szCs w:val="28"/>
        </w:rPr>
        <w:t xml:space="preserve"> ОАО АНК «Башнефть».</w:t>
      </w:r>
    </w:p>
    <w:p w:rsidR="00C418C3" w:rsidRPr="00C418C3" w:rsidRDefault="00521057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написании работы были использованы методы статистики, сравнения и анализа.</w:t>
      </w:r>
    </w:p>
    <w:p w:rsidR="00C418C3" w:rsidRP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>Научную основу работы составили периодические издания и литература, а также труды и работы отечественных и зарубежных авторов.</w:t>
      </w:r>
    </w:p>
    <w:p w:rsidR="00C418C3" w:rsidRDefault="00C418C3" w:rsidP="00C418C3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18C3">
        <w:rPr>
          <w:rFonts w:ascii="Times New Roman" w:hAnsi="Times New Roman"/>
          <w:bCs/>
          <w:sz w:val="28"/>
          <w:szCs w:val="28"/>
        </w:rPr>
        <w:t xml:space="preserve">Работа состоит из введения, </w:t>
      </w:r>
      <w:r w:rsidR="002D434C">
        <w:rPr>
          <w:rFonts w:ascii="Times New Roman" w:hAnsi="Times New Roman"/>
          <w:bCs/>
          <w:sz w:val="28"/>
          <w:szCs w:val="28"/>
        </w:rPr>
        <w:t>тре</w:t>
      </w:r>
      <w:r w:rsidRPr="00C418C3">
        <w:rPr>
          <w:rFonts w:ascii="Times New Roman" w:hAnsi="Times New Roman"/>
          <w:bCs/>
          <w:sz w:val="28"/>
          <w:szCs w:val="28"/>
        </w:rPr>
        <w:t>х глав, заключения и списка использованной литературы.</w:t>
      </w:r>
    </w:p>
    <w:p w:rsidR="004B3305" w:rsidRDefault="004B3305" w:rsidP="004B3305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первой главе «</w:t>
      </w:r>
      <w:r w:rsidRPr="004B3305">
        <w:rPr>
          <w:rFonts w:ascii="Times New Roman" w:hAnsi="Times New Roman"/>
          <w:bCs/>
          <w:sz w:val="28"/>
          <w:szCs w:val="28"/>
        </w:rPr>
        <w:t>Теоретические особенности изучения бизнес планирования</w:t>
      </w:r>
      <w:r>
        <w:rPr>
          <w:rFonts w:ascii="Times New Roman" w:hAnsi="Times New Roman"/>
          <w:bCs/>
          <w:sz w:val="28"/>
          <w:szCs w:val="28"/>
        </w:rPr>
        <w:t>» исследована специфика бизнес-планирования в организации, а также рассмотрены ключевые риски, которые связаны с бизнес-планированием в деятельности современных организаций.</w:t>
      </w:r>
    </w:p>
    <w:p w:rsidR="004B3305" w:rsidRDefault="004B3305" w:rsidP="004B3305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 второй главе «Анализ стратегического бизнес-планирования </w:t>
      </w:r>
      <w:r w:rsidRPr="004B3305">
        <w:rPr>
          <w:rFonts w:ascii="Times New Roman" w:hAnsi="Times New Roman"/>
          <w:bCs/>
          <w:sz w:val="28"/>
          <w:szCs w:val="28"/>
        </w:rPr>
        <w:t xml:space="preserve">в ОАО АНК «Башнефть» </w:t>
      </w:r>
      <w:r>
        <w:rPr>
          <w:rFonts w:ascii="Times New Roman" w:hAnsi="Times New Roman"/>
          <w:bCs/>
          <w:sz w:val="28"/>
          <w:szCs w:val="28"/>
        </w:rPr>
        <w:t>изучена специфика деятельности компании в условиях рынка, оценено влияние факторов внешней среды на ее деятельность, а также проведен стратегический анализ деятельности компании в условиях рынка.</w:t>
      </w:r>
    </w:p>
    <w:p w:rsidR="00A75059" w:rsidRDefault="004B3305" w:rsidP="004B3305">
      <w:pPr>
        <w:tabs>
          <w:tab w:val="left" w:pos="400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третьей главе «Перспективы </w:t>
      </w:r>
      <w:r w:rsidRPr="004B3305">
        <w:rPr>
          <w:rFonts w:ascii="Times New Roman" w:hAnsi="Times New Roman"/>
          <w:bCs/>
          <w:sz w:val="28"/>
          <w:szCs w:val="28"/>
        </w:rPr>
        <w:t>стратегического бизнес-планирования и развития ОАО АНК «Башнефть»</w:t>
      </w:r>
      <w:r>
        <w:rPr>
          <w:rFonts w:ascii="Times New Roman" w:hAnsi="Times New Roman"/>
          <w:bCs/>
          <w:sz w:val="28"/>
          <w:szCs w:val="28"/>
        </w:rPr>
        <w:t xml:space="preserve"> оценены потенциальные направления развития компании в долгосрочной перспективе.</w:t>
      </w:r>
    </w:p>
    <w:p w:rsidR="00A75059" w:rsidRPr="00A75059" w:rsidRDefault="00A75059" w:rsidP="00A75059">
      <w:pPr>
        <w:tabs>
          <w:tab w:val="left" w:pos="4004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059">
        <w:rPr>
          <w:rFonts w:ascii="Times New Roman" w:hAnsi="Times New Roman"/>
          <w:b/>
          <w:bCs/>
          <w:sz w:val="28"/>
          <w:szCs w:val="28"/>
        </w:rPr>
        <w:lastRenderedPageBreak/>
        <w:t>Глава 1. Теоретические особенности изучения бизнес планирования</w:t>
      </w:r>
    </w:p>
    <w:p w:rsidR="00A75059" w:rsidRPr="00A75059" w:rsidRDefault="00A75059" w:rsidP="00A75059">
      <w:pPr>
        <w:tabs>
          <w:tab w:val="left" w:pos="4004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059">
        <w:rPr>
          <w:rFonts w:ascii="Times New Roman" w:hAnsi="Times New Roman"/>
          <w:b/>
          <w:bCs/>
          <w:sz w:val="28"/>
          <w:szCs w:val="28"/>
        </w:rPr>
        <w:t>1.1. Понятие и сущность бизнес-планирования в организации</w:t>
      </w:r>
    </w:p>
    <w:p w:rsidR="00A173E2" w:rsidRDefault="00A173E2" w:rsidP="00A173E2">
      <w:pPr>
        <w:tabs>
          <w:tab w:val="left" w:pos="4004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743067" w:rsidRDefault="00743067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43067">
        <w:rPr>
          <w:rFonts w:ascii="Times New Roman" w:hAnsi="Times New Roman"/>
          <w:bCs/>
          <w:sz w:val="28"/>
          <w:szCs w:val="28"/>
        </w:rPr>
        <w:t xml:space="preserve">Экономическое обоснование бизнес-проекта должно отвечать определенным критериям, предъявляемым к таким проектам кредитными организациями, государственными и международными органами, частными инвесторами и т.д. Поэтому в качестве главной проблемы, над которой необходимо работать в области бизнес-планирования на предприятии, следует выделить дальнейшее развитие теоретического и методического аппарата, призванного обеспечить достоверность и прозрачность информации на всех стадиях ее формирования и движения, где в качестве основного документа управления, используемого в текущей деятельности предприятия, используется бизнес-план и второе необходимость адаптация существующих процессов и их приведение в соответствие с веяниями времени. </w:t>
      </w:r>
      <w:r w:rsidR="00256573" w:rsidRPr="00256573">
        <w:rPr>
          <w:rFonts w:ascii="Times New Roman" w:hAnsi="Times New Roman"/>
          <w:bCs/>
          <w:sz w:val="28"/>
          <w:szCs w:val="28"/>
          <w:vertAlign w:val="superscript"/>
        </w:rPr>
        <w:footnoteReference w:id="1"/>
      </w:r>
    </w:p>
    <w:p w:rsidR="00743067" w:rsidRDefault="00743067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43067">
        <w:rPr>
          <w:rFonts w:ascii="Times New Roman" w:hAnsi="Times New Roman"/>
          <w:bCs/>
          <w:sz w:val="28"/>
          <w:szCs w:val="28"/>
        </w:rPr>
        <w:t xml:space="preserve">Однако структура построения бизнес-планирования различных организаций затрудняет анализ и применение данного документа (бизнес-плана), что ставит вопрос о создании типовой структуры, где основным является необходимость создания устойчивого поля взаимодействия внутренние и внешних процессов, с процессами учитывающие потребности управления предприятием, через взаимодействие с </w:t>
      </w:r>
      <w:r w:rsidR="00A71501">
        <w:rPr>
          <w:rFonts w:ascii="Times New Roman" w:hAnsi="Times New Roman"/>
          <w:bCs/>
          <w:sz w:val="28"/>
          <w:szCs w:val="28"/>
        </w:rPr>
        <w:t>инвесторами и партнерами и др.</w:t>
      </w:r>
    </w:p>
    <w:p w:rsidR="00293B41" w:rsidRDefault="00743067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43067">
        <w:rPr>
          <w:rFonts w:ascii="Times New Roman" w:hAnsi="Times New Roman"/>
          <w:bCs/>
          <w:sz w:val="28"/>
          <w:szCs w:val="28"/>
        </w:rPr>
        <w:t xml:space="preserve">Бизнес-план разрабатывается с целью планирования хозяйственной деятельности компании на краткосрочный и долгосрочный периоды, в соответствии с потребностями рынка и возможностями получения необходимых ресурсов. Современная практика управления предприятиями, достигшими значительных успехов в бизнесе, среди множества применяемых методов менеджмента </w:t>
      </w:r>
      <w:r w:rsidR="00293B41">
        <w:rPr>
          <w:rFonts w:ascii="Times New Roman" w:hAnsi="Times New Roman"/>
          <w:bCs/>
          <w:sz w:val="28"/>
          <w:szCs w:val="28"/>
        </w:rPr>
        <w:t>использует бизнес-планирование</w:t>
      </w:r>
      <w:r w:rsidRPr="00743067">
        <w:rPr>
          <w:rFonts w:ascii="Times New Roman" w:hAnsi="Times New Roman"/>
          <w:bCs/>
          <w:sz w:val="28"/>
          <w:szCs w:val="28"/>
        </w:rPr>
        <w:t xml:space="preserve">. </w:t>
      </w:r>
    </w:p>
    <w:p w:rsidR="004D7DA8" w:rsidRDefault="00743067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43067">
        <w:rPr>
          <w:rFonts w:ascii="Times New Roman" w:hAnsi="Times New Roman"/>
          <w:bCs/>
          <w:sz w:val="28"/>
          <w:szCs w:val="28"/>
        </w:rPr>
        <w:lastRenderedPageBreak/>
        <w:t>Руководители этих предприятий освоили основные методологические</w:t>
      </w:r>
      <w:r w:rsidR="00293B41">
        <w:rPr>
          <w:rFonts w:ascii="Times New Roman" w:hAnsi="Times New Roman"/>
          <w:bCs/>
          <w:sz w:val="28"/>
          <w:szCs w:val="28"/>
        </w:rPr>
        <w:t xml:space="preserve"> </w:t>
      </w:r>
      <w:r w:rsidR="004D7DA8" w:rsidRPr="004D7DA8">
        <w:rPr>
          <w:rFonts w:ascii="Times New Roman" w:hAnsi="Times New Roman"/>
          <w:bCs/>
          <w:sz w:val="28"/>
          <w:szCs w:val="28"/>
        </w:rPr>
        <w:t xml:space="preserve">подходы к бизнес-планированию и эффективно реализуют заложенную в них системную логику в повседневной управленческой деятельности. С помощью бизнес-планирования они научились выделять главные приоритеты развития, контролировать и эффективно управлять ресурсами, предвидеть вероятные изменения в бизнесе, решать вопросы финансирования. Систематически проводимые исследования деятельности зарубежных фирм показывают, что причинами абсолютного большинства банкротств компаний являются просчеты или отсутствие бизнес-планирования. </w:t>
      </w:r>
      <w:r w:rsidR="00256573" w:rsidRPr="00256573">
        <w:rPr>
          <w:rFonts w:ascii="Times New Roman" w:hAnsi="Times New Roman"/>
          <w:bCs/>
          <w:sz w:val="28"/>
          <w:szCs w:val="28"/>
          <w:vertAlign w:val="superscript"/>
        </w:rPr>
        <w:footnoteReference w:id="2"/>
      </w:r>
    </w:p>
    <w:p w:rsidR="004D7DA8" w:rsidRDefault="004D7DA8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D7DA8">
        <w:rPr>
          <w:rFonts w:ascii="Times New Roman" w:hAnsi="Times New Roman"/>
          <w:bCs/>
          <w:sz w:val="28"/>
          <w:szCs w:val="28"/>
        </w:rPr>
        <w:t>Однако использование бизнес-планирования для выработки и обоснования решений по управлению на российских предприятиях - это, скорее, исключение, чем правило и практика показывает, что большинство руководителей все еще не владеют методологией и философией бизнес-планирования и скептиче</w:t>
      </w:r>
      <w:r>
        <w:rPr>
          <w:rFonts w:ascii="Times New Roman" w:hAnsi="Times New Roman"/>
          <w:bCs/>
          <w:sz w:val="28"/>
          <w:szCs w:val="28"/>
        </w:rPr>
        <w:t>ски относятся к его полезности</w:t>
      </w:r>
      <w:r w:rsidRPr="004D7DA8">
        <w:rPr>
          <w:rFonts w:ascii="Times New Roman" w:hAnsi="Times New Roman"/>
          <w:bCs/>
          <w:sz w:val="28"/>
          <w:szCs w:val="28"/>
        </w:rPr>
        <w:t xml:space="preserve">. Порой неблагоприятные изменения конъюнктуры рынка и экономических условий в стране, слабость финансовых и кредитных институтов не позволяют «застывшему» менеджменту даже преуспевающих предприятий реализовать свой потенциал. </w:t>
      </w:r>
      <w:r w:rsidR="00256573" w:rsidRPr="00256573">
        <w:rPr>
          <w:rFonts w:ascii="Times New Roman" w:hAnsi="Times New Roman"/>
          <w:bCs/>
          <w:sz w:val="28"/>
          <w:szCs w:val="28"/>
          <w:vertAlign w:val="superscript"/>
        </w:rPr>
        <w:footnoteReference w:id="3"/>
      </w:r>
    </w:p>
    <w:p w:rsidR="00A173E2" w:rsidRDefault="004D7DA8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D7DA8">
        <w:rPr>
          <w:rFonts w:ascii="Times New Roman" w:hAnsi="Times New Roman"/>
          <w:bCs/>
          <w:sz w:val="28"/>
          <w:szCs w:val="28"/>
        </w:rPr>
        <w:t>А ведь вкладывая средства в какое-либо дело, инвестор хочет быть уверенным, что его деньги не только не пропадут, но и принесут прибыль. Поэтому предприятия, желающие привлечь инвесторов или получить кредиты, должны представить обоснования доказывающее эффективность проектируемого производства</w:t>
      </w:r>
      <w:r w:rsidR="00600D7F">
        <w:rPr>
          <w:rFonts w:ascii="Times New Roman" w:hAnsi="Times New Roman"/>
          <w:bCs/>
          <w:sz w:val="28"/>
          <w:szCs w:val="28"/>
        </w:rPr>
        <w:t>.</w:t>
      </w:r>
    </w:p>
    <w:p w:rsidR="00600D7F" w:rsidRDefault="00600D7F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00D7F">
        <w:rPr>
          <w:rFonts w:ascii="Times New Roman" w:hAnsi="Times New Roman"/>
          <w:bCs/>
          <w:sz w:val="28"/>
          <w:szCs w:val="28"/>
        </w:rPr>
        <w:t>Можно выделить три основные причины, почему предпри</w:t>
      </w:r>
      <w:r>
        <w:rPr>
          <w:rFonts w:ascii="Times New Roman" w:hAnsi="Times New Roman"/>
          <w:bCs/>
          <w:sz w:val="28"/>
          <w:szCs w:val="28"/>
        </w:rPr>
        <w:t>ятия должны планировать бизнес</w:t>
      </w:r>
      <w:r w:rsidRPr="00600D7F">
        <w:rPr>
          <w:rFonts w:ascii="Times New Roman" w:hAnsi="Times New Roman"/>
          <w:bCs/>
          <w:sz w:val="28"/>
          <w:szCs w:val="28"/>
        </w:rPr>
        <w:t xml:space="preserve">: </w:t>
      </w:r>
    </w:p>
    <w:p w:rsidR="00600D7F" w:rsidRDefault="00600D7F" w:rsidP="00743067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00D7F">
        <w:rPr>
          <w:rFonts w:ascii="Times New Roman" w:hAnsi="Times New Roman"/>
          <w:bCs/>
          <w:sz w:val="28"/>
          <w:szCs w:val="28"/>
        </w:rPr>
        <w:t xml:space="preserve">1) Сам процесс бизнес-планирования, включает обдумывание идеи, заставляет Вас объективно, критически и беспристрастно взглянуть на </w:t>
      </w:r>
      <w:r w:rsidRPr="00600D7F">
        <w:rPr>
          <w:rFonts w:ascii="Times New Roman" w:hAnsi="Times New Roman"/>
          <w:bCs/>
          <w:sz w:val="28"/>
          <w:szCs w:val="28"/>
        </w:rPr>
        <w:lastRenderedPageBreak/>
        <w:t>предприятие во всей его полноте. План способствует предотвращению ошибок, дает возможность понять, для чего все это делаете или будете делать. Это хорошо проложенный маршрут, отражающий строгую очередность действий и приоритеты на пространстве ограниченных ресурсов. Это финансовый план (бюджет) в котором рассчитаны доходы и расходы от основной производственной, инвестиционной и финансовой деятельности.</w:t>
      </w:r>
    </w:p>
    <w:p w:rsidR="00600D7F" w:rsidRDefault="00600D7F" w:rsidP="00600D7F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00D7F">
        <w:rPr>
          <w:rFonts w:ascii="Times New Roman" w:hAnsi="Times New Roman"/>
          <w:bCs/>
          <w:sz w:val="28"/>
          <w:szCs w:val="28"/>
        </w:rPr>
        <w:t xml:space="preserve">2) Бизнес-планирование является тем рабочим инструментом, который при надлежащем использовании поможет Вам эффективно принимать решения, контролировать и управлять предприятием, что в свою очередь является основой успеха. </w:t>
      </w:r>
      <w:r w:rsidR="00104868" w:rsidRPr="00104868">
        <w:rPr>
          <w:rFonts w:ascii="Times New Roman" w:hAnsi="Times New Roman"/>
          <w:bCs/>
          <w:sz w:val="28"/>
          <w:szCs w:val="28"/>
          <w:vertAlign w:val="superscript"/>
        </w:rPr>
        <w:footnoteReference w:id="4"/>
      </w:r>
    </w:p>
    <w:p w:rsidR="00600D7F" w:rsidRDefault="00600D7F" w:rsidP="00600D7F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00D7F">
        <w:rPr>
          <w:rFonts w:ascii="Times New Roman" w:hAnsi="Times New Roman"/>
          <w:bCs/>
          <w:sz w:val="28"/>
          <w:szCs w:val="28"/>
        </w:rPr>
        <w:t xml:space="preserve">3) Законченный план бизнеса является средством для сообщения Ваших идей другим заинтересованным людям. Он производит благоприятное впечатление на людей, с которыми предполагаете сотрудничать или уже делаете свой бизнес, таких как: инвесторы, банки, совладельцы и служащие. Он в полной мере характеризует таланты и уровень профессионализма. </w:t>
      </w:r>
    </w:p>
    <w:p w:rsidR="00600D7F" w:rsidRDefault="00600D7F" w:rsidP="00600D7F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00D7F">
        <w:rPr>
          <w:rFonts w:ascii="Times New Roman" w:hAnsi="Times New Roman"/>
          <w:bCs/>
          <w:sz w:val="28"/>
          <w:szCs w:val="28"/>
        </w:rPr>
        <w:t>Следует отметить, что в развитой рыночной экономике бизнес-план используется не только в инвестиционных проектах, но и во всех сферах предпринимательства и является рабочим инструментом, позволяющим исследовать и оценить любое конкретное</w:t>
      </w:r>
      <w:r w:rsidR="00640D3B">
        <w:rPr>
          <w:rFonts w:ascii="Times New Roman" w:hAnsi="Times New Roman"/>
          <w:bCs/>
          <w:sz w:val="28"/>
          <w:szCs w:val="28"/>
        </w:rPr>
        <w:t xml:space="preserve"> </w:t>
      </w:r>
      <w:r w:rsidR="00640D3B" w:rsidRPr="00640D3B">
        <w:rPr>
          <w:rFonts w:ascii="Times New Roman" w:hAnsi="Times New Roman"/>
          <w:bCs/>
          <w:sz w:val="28"/>
          <w:szCs w:val="28"/>
        </w:rPr>
        <w:t>направление и перспективы деятельности предприятия или фирмы на определенном рынке в сложившихся организационно-экономических условиях</w:t>
      </w:r>
      <w:r w:rsidR="00640D3B">
        <w:rPr>
          <w:rFonts w:ascii="Times New Roman" w:hAnsi="Times New Roman"/>
          <w:bCs/>
          <w:sz w:val="28"/>
          <w:szCs w:val="28"/>
        </w:rPr>
        <w:t>.</w:t>
      </w:r>
    </w:p>
    <w:p w:rsidR="00A71501" w:rsidRPr="00A71501" w:rsidRDefault="00A71501" w:rsidP="00600D7F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системе бизнес-планирования принято выделять различные группы рисков, речь о которых предметно пойдет в следующем параграфе.</w:t>
      </w:r>
    </w:p>
    <w:p w:rsidR="00754BA5" w:rsidRDefault="00754BA5" w:rsidP="00600D7F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54BA5" w:rsidRPr="00754BA5" w:rsidRDefault="00754BA5" w:rsidP="00754BA5">
      <w:pPr>
        <w:tabs>
          <w:tab w:val="left" w:pos="4004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BA5">
        <w:rPr>
          <w:rFonts w:ascii="Times New Roman" w:hAnsi="Times New Roman"/>
          <w:b/>
          <w:bCs/>
          <w:sz w:val="28"/>
          <w:szCs w:val="28"/>
        </w:rPr>
        <w:t>1.2.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4BA5">
        <w:rPr>
          <w:rFonts w:ascii="Times New Roman" w:hAnsi="Times New Roman"/>
          <w:b/>
          <w:bCs/>
          <w:sz w:val="28"/>
          <w:szCs w:val="28"/>
        </w:rPr>
        <w:t>Риски, связанные с бизнес-планированием в организации</w:t>
      </w:r>
    </w:p>
    <w:p w:rsidR="00754BA5" w:rsidRDefault="00754BA5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54BA5" w:rsidRDefault="00754BA5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54BA5">
        <w:rPr>
          <w:rFonts w:ascii="Times New Roman" w:hAnsi="Times New Roman"/>
          <w:bCs/>
          <w:sz w:val="28"/>
          <w:szCs w:val="28"/>
        </w:rPr>
        <w:t xml:space="preserve">Риск возникает тогда, когда решения принимаются при наличии нескольких альтернатив. К тому же риск рассматривают относительно цели, </w:t>
      </w:r>
      <w:r w:rsidRPr="00754BA5">
        <w:rPr>
          <w:rFonts w:ascii="Times New Roman" w:hAnsi="Times New Roman"/>
          <w:bCs/>
          <w:sz w:val="28"/>
          <w:szCs w:val="28"/>
        </w:rPr>
        <w:lastRenderedPageBreak/>
        <w:t xml:space="preserve">на достижение которой направлено решение, как возможность недостижения выбранной цели и как следствие объективной неопределенности. </w:t>
      </w:r>
    </w:p>
    <w:p w:rsidR="00754BA5" w:rsidRDefault="00754BA5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54BA5">
        <w:rPr>
          <w:rFonts w:ascii="Times New Roman" w:hAnsi="Times New Roman"/>
          <w:bCs/>
          <w:sz w:val="28"/>
          <w:szCs w:val="28"/>
        </w:rPr>
        <w:t xml:space="preserve">В рисковых ситуациях появляется возможность обеспечения значительной выгоды или возникает угроза полной или частичной потери ресурсов, увеличения убытков или уменьшения доходов. Оправданный и обоснованный риск является эффективным инструментом превращения возможности в действительность, но почти все предприниматели идут на неоправданный риск, иногда даже игнорируя его. Такая безответственность может привести к различным негативным результатам хозяйственной деятельности, в частности, к уменьшению прибыли, снижению эффективности инвестиций по сравнению с плановым уровнем, накоплению нереализованной продукции и т. п. Именно поэтому риски необходимо изучать, анализировать и учитывать при планировании предпринимательской деятельности. </w:t>
      </w:r>
      <w:r w:rsidR="002C579A" w:rsidRPr="002C579A">
        <w:rPr>
          <w:rFonts w:ascii="Times New Roman" w:hAnsi="Times New Roman"/>
          <w:bCs/>
          <w:sz w:val="28"/>
          <w:szCs w:val="28"/>
          <w:vertAlign w:val="superscript"/>
        </w:rPr>
        <w:footnoteReference w:id="5"/>
      </w:r>
    </w:p>
    <w:p w:rsidR="00754BA5" w:rsidRDefault="00754BA5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54BA5">
        <w:rPr>
          <w:rFonts w:ascii="Times New Roman" w:hAnsi="Times New Roman"/>
          <w:bCs/>
          <w:sz w:val="28"/>
          <w:szCs w:val="28"/>
        </w:rPr>
        <w:t xml:space="preserve">Приемлемый риск ориентирует предпринимателей на принятие решений, обоснованных результатами анализа рисков, и дополнением их комплексом нейтрализации негативных последствий проявления факторов риска. При этом формируется сознательное отношение к риску и соответствующая система мер по управлению им, которые будут приемлемы как своеобразный баланс между ожидаемым положительным результатом и затратами, понесенными на его достижение. Руководители малого бизнеса заинтересованы в высокой рыночной цене своих предприятий, поскольку рано или поздно такие предприятия становятся акционерными обществами или «продаются» большой компании. </w:t>
      </w:r>
    </w:p>
    <w:p w:rsidR="00754BA5" w:rsidRDefault="00754BA5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54BA5">
        <w:rPr>
          <w:rFonts w:ascii="Times New Roman" w:hAnsi="Times New Roman"/>
          <w:bCs/>
          <w:sz w:val="28"/>
          <w:szCs w:val="28"/>
        </w:rPr>
        <w:t xml:space="preserve">Благосостояние и судьба владельца небольшого предприятия напрямую зависит от его успеха или неудач конкурента на рынке. Возможности диверсификации портфеля собственных инвестиций ограничены пределами собственного предприятия. В дело помещаются все имеющиеся средства. Поэтому владелец малого предприятия больше рискует, чем, например, </w:t>
      </w:r>
      <w:r w:rsidRPr="00754BA5">
        <w:rPr>
          <w:rFonts w:ascii="Times New Roman" w:hAnsi="Times New Roman"/>
          <w:bCs/>
          <w:sz w:val="28"/>
          <w:szCs w:val="28"/>
        </w:rPr>
        <w:lastRenderedPageBreak/>
        <w:t>получатель контрольного пакета акций, который всегда имеет возможность передать акции другим лицам или диверсифицировать свой портфель. Если анализировать внутреннее состояние деятельности предприятия, то уровень ликвидности в малых предприятиях ниже, чем тот уровень, который присущ крупным предприятиям.</w:t>
      </w:r>
    </w:p>
    <w:p w:rsidR="00A53722" w:rsidRDefault="00A53722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53722">
        <w:rPr>
          <w:rFonts w:ascii="Times New Roman" w:hAnsi="Times New Roman"/>
          <w:bCs/>
          <w:sz w:val="28"/>
          <w:szCs w:val="28"/>
        </w:rPr>
        <w:t xml:space="preserve">Сегодня перед малыми и средними организациями стоят задачи модернизации не только производственной и технологической базы, но и системы управления. Недостаточное внедрение систем управления риском обусловливается особенностями создания отдельных отраслей, сложившихся в результате приватизации государственных предприятий, узкоспециализированных, ориентированных на гарантированный сбыт и включенных в производственную цепочку. </w:t>
      </w:r>
    </w:p>
    <w:p w:rsidR="00DD7D8C" w:rsidRPr="005B55AA" w:rsidRDefault="00DD7D8C" w:rsidP="00DD7D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6B40">
        <w:rPr>
          <w:noProof/>
          <w:lang w:eastAsia="ru-RU"/>
        </w:rPr>
        <w:drawing>
          <wp:inline distT="0" distB="0" distL="0" distR="0" wp14:anchorId="6E15467A" wp14:editId="413D9A20">
            <wp:extent cx="4114800" cy="277558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8C" w:rsidRDefault="00DD7D8C" w:rsidP="00DD7D8C">
      <w:pPr>
        <w:tabs>
          <w:tab w:val="left" w:pos="991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C074DB">
        <w:rPr>
          <w:rFonts w:ascii="Times New Roman" w:hAnsi="Times New Roman"/>
          <w:sz w:val="28"/>
          <w:szCs w:val="28"/>
        </w:rPr>
        <w:t>1</w:t>
      </w:r>
      <w:r w:rsidRPr="005B55AA">
        <w:rPr>
          <w:rFonts w:ascii="Times New Roman" w:hAnsi="Times New Roman"/>
          <w:sz w:val="28"/>
          <w:szCs w:val="28"/>
        </w:rPr>
        <w:t xml:space="preserve">. Этапы стратегического </w:t>
      </w:r>
      <w:r>
        <w:rPr>
          <w:rFonts w:ascii="Times New Roman" w:hAnsi="Times New Roman"/>
          <w:sz w:val="28"/>
          <w:szCs w:val="28"/>
        </w:rPr>
        <w:t>бизнес-</w:t>
      </w:r>
      <w:r w:rsidRPr="005B55AA">
        <w:rPr>
          <w:rFonts w:ascii="Times New Roman" w:hAnsi="Times New Roman"/>
          <w:sz w:val="28"/>
          <w:szCs w:val="28"/>
        </w:rPr>
        <w:t>планирования</w:t>
      </w:r>
    </w:p>
    <w:p w:rsidR="00DD7D8C" w:rsidRDefault="00DD7D8C" w:rsidP="00DD7D8C">
      <w:pPr>
        <w:tabs>
          <w:tab w:val="left" w:pos="400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3722" w:rsidRDefault="00A53722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53722">
        <w:rPr>
          <w:rFonts w:ascii="Times New Roman" w:hAnsi="Times New Roman"/>
          <w:bCs/>
          <w:sz w:val="28"/>
          <w:szCs w:val="28"/>
        </w:rPr>
        <w:t xml:space="preserve">Для принятия обоснованных бизнес-решений, допустим, крупным организациям необходимо учитывать наличие различных рисков. Чтобы поддерживать свои конкурентные возможности, предприятиям необходимо принимать нестандартные и смелые решения, но это также повышает степень экономического риска. В свою очередь нужно не избегать его, а уметь </w:t>
      </w:r>
      <w:r w:rsidRPr="00A53722">
        <w:rPr>
          <w:rFonts w:ascii="Times New Roman" w:hAnsi="Times New Roman"/>
          <w:bCs/>
          <w:sz w:val="28"/>
          <w:szCs w:val="28"/>
        </w:rPr>
        <w:lastRenderedPageBreak/>
        <w:t xml:space="preserve">правильно оценивать его степень и непосредственно управлять им с целью его ограничения. </w:t>
      </w:r>
      <w:r w:rsidR="00250718" w:rsidRPr="00250718">
        <w:rPr>
          <w:rFonts w:ascii="Times New Roman" w:hAnsi="Times New Roman"/>
          <w:bCs/>
          <w:sz w:val="28"/>
          <w:szCs w:val="28"/>
          <w:vertAlign w:val="superscript"/>
        </w:rPr>
        <w:footnoteReference w:id="6"/>
      </w:r>
    </w:p>
    <w:p w:rsidR="00A53722" w:rsidRDefault="00A53722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53722">
        <w:rPr>
          <w:rFonts w:ascii="Times New Roman" w:hAnsi="Times New Roman"/>
          <w:bCs/>
          <w:sz w:val="28"/>
          <w:szCs w:val="28"/>
        </w:rPr>
        <w:t xml:space="preserve">Необходимо своевременно учитывать факторы риска при принятии управленческих решений, квалифицированно организовывать процесс управления рисковой ситуацией, которая направлена на обеспечение адаптации деятельности предприятия к изменяющимся условиям внутренней и внешней среды. Крупные предприятия, в отличие от малых, имеют больше шансов получить положительный результат. Это объясняется имеющейся на большинстве из них системой внутреннего и внешнего контроля. </w:t>
      </w:r>
    </w:p>
    <w:p w:rsidR="00DD7D8C" w:rsidRPr="005B55AA" w:rsidRDefault="00DD7D8C" w:rsidP="00DD7D8C">
      <w:pPr>
        <w:tabs>
          <w:tab w:val="left" w:pos="99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2F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971BF85" wp14:editId="0BCD22FE">
            <wp:extent cx="4724400" cy="2470785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8C" w:rsidRDefault="00DD7D8C" w:rsidP="00DD7D8C">
      <w:pPr>
        <w:tabs>
          <w:tab w:val="left" w:pos="991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C074DB">
        <w:rPr>
          <w:rFonts w:ascii="Times New Roman" w:hAnsi="Times New Roman"/>
          <w:sz w:val="28"/>
          <w:szCs w:val="28"/>
        </w:rPr>
        <w:t>2</w:t>
      </w:r>
      <w:r w:rsidRPr="005B55AA">
        <w:rPr>
          <w:rFonts w:ascii="Times New Roman" w:hAnsi="Times New Roman"/>
          <w:sz w:val="28"/>
          <w:szCs w:val="28"/>
        </w:rPr>
        <w:t xml:space="preserve">. Механизм взаимодействия стратегического и оперативного </w:t>
      </w:r>
      <w:r>
        <w:rPr>
          <w:rFonts w:ascii="Times New Roman" w:hAnsi="Times New Roman"/>
          <w:sz w:val="28"/>
          <w:szCs w:val="28"/>
        </w:rPr>
        <w:t>бизнес-</w:t>
      </w:r>
      <w:r w:rsidRPr="005B55AA">
        <w:rPr>
          <w:rFonts w:ascii="Times New Roman" w:hAnsi="Times New Roman"/>
          <w:sz w:val="28"/>
          <w:szCs w:val="28"/>
        </w:rPr>
        <w:t>планирования</w:t>
      </w:r>
    </w:p>
    <w:p w:rsidR="00DD7D8C" w:rsidRDefault="00DD7D8C" w:rsidP="00DD7D8C">
      <w:pPr>
        <w:tabs>
          <w:tab w:val="left" w:pos="400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3722" w:rsidRDefault="00A53722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53722">
        <w:rPr>
          <w:rFonts w:ascii="Times New Roman" w:hAnsi="Times New Roman"/>
          <w:bCs/>
          <w:sz w:val="28"/>
          <w:szCs w:val="28"/>
        </w:rPr>
        <w:t>Преимущественно эта система требует значительного количества средств, которые не могут позволить себе малые предприятия. К тому же структура крупных организаций сильно разветвленная, что создает условия для формирования так называемого теневого сектора, который позволяет получить положительный результат.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Важным методом контроля рисков в управлении бизнес-процессами является ведение четкого бухгалтерского учета, с помощью которого </w:t>
      </w:r>
      <w:r w:rsidRPr="000A3D57">
        <w:rPr>
          <w:rFonts w:ascii="Times New Roman" w:hAnsi="Times New Roman"/>
          <w:bCs/>
          <w:sz w:val="28"/>
          <w:szCs w:val="28"/>
        </w:rPr>
        <w:lastRenderedPageBreak/>
        <w:t xml:space="preserve">руководство предприятия может сразу увидеть определенные неувязки в хозяйственной деятельности, а, следовательно, и вовремя их избежать.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Основным путем предупреждения возникновения рисков в управлении бизнес-процессами является наложение границ на суммы затрат, а также на величину возможных кредитов. Такой подход поможет продержаться на плаву даже в самые трудные времена хозяйственной активности компании, поскольку руководство будет знать, что превышение указанных сумм приведет к снижению кредитоспособности и платежеспособности, что, в свою очередь, грозит банкротством.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Итак, любой бизнес-процесс несет в себе тот или иной риск. В таком случае главная цель руководства – рассчитать и предусмотреть возможные риски при управлении всеми бизнес-операциями. Ответственными за это должны быть назначены руководители соответствующих подразделений, где проходят бизнес-процессы, а также лица, избранные в соответствии с такими целями.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Руководство компании несет ответственность за все свои действия, в т. ч. за возможность наступления неблагоприятных событий вследствие принятия неправильных решений или неэффективной системы контроля. Обратим внимание, что на предприятиях необходимо выбирать ответственного за введение корректирующих и предупреждающих действий в отношении существующих бизнес-процессов в случае возникновения несоответствий в ходе их реализации.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Стоит завести журнал учета, куда, в случае возникновения определенных несоответствий, будут заноситься сведения об отклонениях в реализации бизнес процессов, анализ ситуации и изложение схемы проведения корректирующих или предупреждающих мер по восстановлению нормального протекания бизнес-операций.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>Следует отметить, что для уменьшения рисков в управлении бизнес</w:t>
      </w:r>
      <w:r>
        <w:rPr>
          <w:rFonts w:ascii="Times New Roman" w:hAnsi="Times New Roman"/>
          <w:bCs/>
          <w:sz w:val="28"/>
          <w:szCs w:val="28"/>
        </w:rPr>
        <w:t>-</w:t>
      </w:r>
      <w:r w:rsidRPr="000A3D57">
        <w:rPr>
          <w:rFonts w:ascii="Times New Roman" w:hAnsi="Times New Roman"/>
          <w:bCs/>
          <w:sz w:val="28"/>
          <w:szCs w:val="28"/>
        </w:rPr>
        <w:t xml:space="preserve">процессами на предприятии стоит осуществить такие мероприятия и действия, как: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lastRenderedPageBreak/>
        <w:t xml:space="preserve">− четкое планирование бизнес-процессов; </w:t>
      </w:r>
      <w:r w:rsidR="00DD7D8C" w:rsidRPr="00DD7D8C">
        <w:rPr>
          <w:rFonts w:ascii="Times New Roman" w:hAnsi="Times New Roman"/>
          <w:bCs/>
          <w:sz w:val="28"/>
          <w:szCs w:val="28"/>
          <w:vertAlign w:val="superscript"/>
        </w:rPr>
        <w:footnoteReference w:id="7"/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− разделение каждого бизнес-процесса на подпроцессы для облегчения управления ими и поддержания контроля над их успешной реализацией; </w:t>
      </w:r>
    </w:p>
    <w:p w:rsidR="000A3D57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 xml:space="preserve">− определение ответственных за реализацию бизнес-процессов; </w:t>
      </w:r>
    </w:p>
    <w:p w:rsidR="00A53722" w:rsidRDefault="000A3D57" w:rsidP="00754BA5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A3D57">
        <w:rPr>
          <w:rFonts w:ascii="Times New Roman" w:hAnsi="Times New Roman"/>
          <w:bCs/>
          <w:sz w:val="28"/>
          <w:szCs w:val="28"/>
        </w:rPr>
        <w:t>−формирование информационно-аналитического обеспечения реализации бизнес-процессов, в т. ч. контрольных пороговых показателей эффективности деятельности предприятия;</w:t>
      </w:r>
    </w:p>
    <w:p w:rsid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 xml:space="preserve">− внедрение инструментов и методов интернет-маркетинга для повышения эффективности ведения бизнес-процессов; </w:t>
      </w:r>
    </w:p>
    <w:p w:rsid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 xml:space="preserve">− формирование информационной базы и надлежащей системы программного обеспечения всех бизнес-процессов; </w:t>
      </w:r>
    </w:p>
    <w:p w:rsid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 xml:space="preserve">− создание обоснованной ресурсной базы для достижения определенных целей; </w:t>
      </w:r>
    </w:p>
    <w:p w:rsid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>− осуществление системы контроля за этапами бизнес-процессов;</w:t>
      </w:r>
    </w:p>
    <w:p w:rsid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 xml:space="preserve"> − анализ реализации бизнес-процессов и внесение необходимых корректив. </w:t>
      </w:r>
    </w:p>
    <w:p w:rsidR="00431AF9" w:rsidRDefault="00A71501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завершая исследование по первой главе можно отметить, что в</w:t>
      </w:r>
      <w:r w:rsidR="00431AF9" w:rsidRPr="00431AF9">
        <w:rPr>
          <w:rFonts w:ascii="Times New Roman" w:hAnsi="Times New Roman"/>
          <w:bCs/>
          <w:sz w:val="28"/>
          <w:szCs w:val="28"/>
        </w:rPr>
        <w:t xml:space="preserve">се бизнес-процессы, происходящие на предприятии, взаимосвязаны и взаимозависимы. Эффективность каждого из них влияет на результативность деятельности компании в целом. Однако часто многочисленные бизнес-операции сопровождают разнообразные риски появления негативных событий. </w:t>
      </w:r>
    </w:p>
    <w:p w:rsidR="00431AF9" w:rsidRPr="00431AF9" w:rsidRDefault="00431AF9" w:rsidP="00431AF9">
      <w:pPr>
        <w:tabs>
          <w:tab w:val="left" w:pos="4004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431AF9">
        <w:rPr>
          <w:rFonts w:ascii="Times New Roman" w:hAnsi="Times New Roman"/>
          <w:bCs/>
          <w:sz w:val="28"/>
          <w:szCs w:val="28"/>
        </w:rPr>
        <w:t>Для успешного ведения хозяйственной деятельности компании важным является определение иерархии бизнес-процессов по степени важности, назначение ответственных за их выполнение, а также непосредственно активная реализация бизнес-операций с учетом стратегических целей организации.</w:t>
      </w:r>
    </w:p>
    <w:p w:rsidR="003044A4" w:rsidRDefault="003044A4" w:rsidP="001411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41E12" w:rsidRDefault="00341E12" w:rsidP="00B160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E12">
        <w:rPr>
          <w:rFonts w:ascii="Times New Roman" w:hAnsi="Times New Roman"/>
          <w:b/>
          <w:sz w:val="28"/>
          <w:szCs w:val="28"/>
        </w:rPr>
        <w:lastRenderedPageBreak/>
        <w:t xml:space="preserve">Глава 2. Анализ стратегического бизнес-планирования в ОАО АНК «Башнефть»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609E" w:rsidRDefault="00B1609E" w:rsidP="00B160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 w:rsidR="00341E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Краткая характеристика деятельности </w:t>
      </w:r>
      <w:r w:rsidRPr="00B1609E">
        <w:rPr>
          <w:rFonts w:ascii="Times New Roman" w:hAnsi="Times New Roman"/>
          <w:b/>
          <w:sz w:val="28"/>
          <w:szCs w:val="28"/>
        </w:rPr>
        <w:t>ОАО АНК «Башнефть»</w:t>
      </w:r>
    </w:p>
    <w:p w:rsidR="00833A3D" w:rsidRDefault="00833A3D" w:rsidP="00B160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1AB5" w:rsidRPr="00B1609E" w:rsidRDefault="00B1609E" w:rsidP="00A71501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На сегодняшний день, компания ОАО «АНК «Башнефть» является одним из лидеров по добычи нефти в РФ и согласно последним исследованиям входит в первую десятку нефтегазодобывающих компаний России. </w:t>
      </w:r>
      <w:r w:rsidR="005E4633">
        <w:rPr>
          <w:rStyle w:val="a6"/>
          <w:rFonts w:ascii="Times New Roman" w:hAnsi="Times New Roman"/>
          <w:sz w:val="28"/>
          <w:szCs w:val="28"/>
        </w:rPr>
        <w:footnoteReference w:customMarkFollows="1" w:id="8"/>
        <w:t>15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C72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31360" cy="5980076"/>
            <wp:effectExtent l="0" t="0" r="2540" b="1905"/>
            <wp:docPr id="7" name="Рисунок 4" descr="Описание: http://refy.ru/images/20/139455012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refy.ru/images/20/1394550122_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52238" cy="600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09E" w:rsidRDefault="00787E5D" w:rsidP="00B1609E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 </w:t>
      </w:r>
      <w:r w:rsidR="00B13297">
        <w:rPr>
          <w:rFonts w:ascii="Times New Roman" w:hAnsi="Times New Roman"/>
          <w:sz w:val="28"/>
          <w:szCs w:val="28"/>
        </w:rPr>
        <w:t>3</w:t>
      </w:r>
      <w:r w:rsidR="00B1609E" w:rsidRPr="00B1609E">
        <w:rPr>
          <w:rFonts w:ascii="Times New Roman" w:hAnsi="Times New Roman"/>
          <w:sz w:val="28"/>
          <w:szCs w:val="28"/>
        </w:rPr>
        <w:t>.  Организационная структура ОАО АНК «Башнефть»</w:t>
      </w:r>
    </w:p>
    <w:p w:rsidR="00A71501" w:rsidRPr="00A71501" w:rsidRDefault="00A71501" w:rsidP="00A7150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71501">
        <w:rPr>
          <w:rFonts w:ascii="Times New Roman" w:eastAsia="Times New Roman" w:hAnsi="Times New Roman"/>
          <w:bCs/>
          <w:sz w:val="28"/>
          <w:szCs w:val="28"/>
        </w:rPr>
        <w:lastRenderedPageBreak/>
        <w:t>Проведем SNW-анализ компании, данные о к</w:t>
      </w:r>
      <w:r>
        <w:rPr>
          <w:rFonts w:ascii="Times New Roman" w:eastAsia="Times New Roman" w:hAnsi="Times New Roman"/>
          <w:bCs/>
          <w:sz w:val="28"/>
          <w:szCs w:val="28"/>
        </w:rPr>
        <w:t>оторых отобразим на рисунке 4</w:t>
      </w:r>
    </w:p>
    <w:p w:rsidR="00A71501" w:rsidRPr="00A71501" w:rsidRDefault="00A71501" w:rsidP="00A7150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71501">
        <w:rPr>
          <w:noProof/>
          <w:lang w:eastAsia="ru-RU"/>
        </w:rPr>
        <w:drawing>
          <wp:inline distT="0" distB="0" distL="0" distR="0">
            <wp:extent cx="4229100" cy="24955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1501" w:rsidRPr="00A71501" w:rsidRDefault="00A71501" w:rsidP="00A7150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71501">
        <w:rPr>
          <w:rFonts w:ascii="Times New Roman" w:eastAsia="Times New Roman" w:hAnsi="Times New Roman"/>
          <w:bCs/>
          <w:sz w:val="28"/>
          <w:szCs w:val="28"/>
        </w:rPr>
        <w:t xml:space="preserve">Рис 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Pr="00A71501">
        <w:rPr>
          <w:rFonts w:ascii="Times New Roman" w:eastAsia="Times New Roman" w:hAnsi="Times New Roman"/>
          <w:bCs/>
          <w:sz w:val="28"/>
          <w:szCs w:val="28"/>
        </w:rPr>
        <w:t>. SNW-анализ компании ОАО АНК «Башнефть»</w:t>
      </w:r>
    </w:p>
    <w:p w:rsidR="00A71501" w:rsidRPr="00A71501" w:rsidRDefault="00A71501" w:rsidP="00A7150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A71501" w:rsidRPr="00A71501" w:rsidRDefault="00A71501" w:rsidP="00A7150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71501">
        <w:rPr>
          <w:rFonts w:ascii="Times New Roman" w:eastAsia="Times New Roman" w:hAnsi="Times New Roman"/>
          <w:bCs/>
          <w:sz w:val="28"/>
          <w:szCs w:val="28"/>
        </w:rPr>
        <w:t>На основании раннее проведенного исследования, составим рисунок, в котором отобразим PEST-анализ рассматриваемой организации.</w:t>
      </w:r>
    </w:p>
    <w:p w:rsidR="00A71501" w:rsidRPr="00A71501" w:rsidRDefault="00A71501" w:rsidP="00A7150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71501">
        <w:rPr>
          <w:noProof/>
          <w:lang w:eastAsia="ru-RU"/>
        </w:rPr>
        <w:drawing>
          <wp:inline distT="0" distB="0" distL="0" distR="0">
            <wp:extent cx="6153150" cy="310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01" w:rsidRPr="00A71501" w:rsidRDefault="00A71501" w:rsidP="00A7150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71501">
        <w:rPr>
          <w:rFonts w:ascii="Times New Roman" w:eastAsia="Times New Roman" w:hAnsi="Times New Roman"/>
          <w:bCs/>
          <w:sz w:val="28"/>
          <w:szCs w:val="28"/>
        </w:rPr>
        <w:t xml:space="preserve">Рис 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A71501">
        <w:rPr>
          <w:rFonts w:ascii="Times New Roman" w:eastAsia="Times New Roman" w:hAnsi="Times New Roman"/>
          <w:bCs/>
          <w:sz w:val="28"/>
          <w:szCs w:val="28"/>
        </w:rPr>
        <w:t>. PEST-анализ ОАО АНК «Башнефть»</w:t>
      </w:r>
    </w:p>
    <w:p w:rsidR="00A71501" w:rsidRPr="00B1609E" w:rsidRDefault="00A71501" w:rsidP="00A71501">
      <w:pPr>
        <w:tabs>
          <w:tab w:val="left" w:pos="4437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1609E" w:rsidRDefault="00B1609E" w:rsidP="00B1609E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Компания "Башнефть" разрабатывает свыше 150 месторождений, основная часть которых находится на поздней, завершающей стадии разработки. Поэтому с целью увеличения сырьевой базы в последние годы </w:t>
      </w:r>
      <w:r w:rsidRPr="00B1609E">
        <w:rPr>
          <w:rFonts w:ascii="Times New Roman" w:hAnsi="Times New Roman"/>
          <w:sz w:val="28"/>
          <w:szCs w:val="28"/>
        </w:rPr>
        <w:lastRenderedPageBreak/>
        <w:t>Компания активно работала над поиском и разведкой новых месторождений нефти как в Башкортостане, так и в других регионах России</w:t>
      </w:r>
    </w:p>
    <w:p w:rsidR="00B1609E" w:rsidRDefault="00C660A7" w:rsidP="00C660A7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деятельность компании оказывает влияние ряд факторов, речь о которых пойдет в следующем параграфе.</w:t>
      </w:r>
    </w:p>
    <w:p w:rsidR="00C660A7" w:rsidRPr="00C660A7" w:rsidRDefault="00C660A7" w:rsidP="00C660A7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09E" w:rsidRPr="00B1609E" w:rsidRDefault="00B1609E" w:rsidP="00B1609E">
      <w:pPr>
        <w:tabs>
          <w:tab w:val="left" w:pos="3131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09E">
        <w:rPr>
          <w:rFonts w:ascii="Times New Roman" w:hAnsi="Times New Roman"/>
          <w:b/>
          <w:sz w:val="28"/>
          <w:szCs w:val="28"/>
        </w:rPr>
        <w:t>2.2.</w:t>
      </w:r>
      <w:r w:rsidR="00C660A7">
        <w:rPr>
          <w:rFonts w:ascii="Times New Roman" w:hAnsi="Times New Roman"/>
          <w:b/>
          <w:sz w:val="28"/>
          <w:szCs w:val="28"/>
        </w:rPr>
        <w:t xml:space="preserve"> </w:t>
      </w:r>
      <w:r w:rsidRPr="00B1609E">
        <w:rPr>
          <w:rFonts w:ascii="Times New Roman" w:hAnsi="Times New Roman"/>
          <w:b/>
          <w:sz w:val="28"/>
          <w:szCs w:val="28"/>
        </w:rPr>
        <w:t xml:space="preserve">Анализ влияния факторов внешней среды на </w:t>
      </w:r>
      <w:r w:rsidR="00A86CE8">
        <w:rPr>
          <w:rFonts w:ascii="Times New Roman" w:hAnsi="Times New Roman"/>
          <w:b/>
          <w:sz w:val="28"/>
          <w:szCs w:val="28"/>
        </w:rPr>
        <w:t xml:space="preserve">стратегическую </w:t>
      </w:r>
      <w:r w:rsidRPr="00B1609E">
        <w:rPr>
          <w:rFonts w:ascii="Times New Roman" w:hAnsi="Times New Roman"/>
          <w:b/>
          <w:sz w:val="28"/>
          <w:szCs w:val="28"/>
        </w:rPr>
        <w:t>деятельность ОАО АНК «Башнефть»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Рассмотрим влияние внешней среды и иных факторов на деятельность ОАО АНК «Башнефть» и исследуем показатели финансово-хозяйственной деятельности компании.</w:t>
      </w:r>
      <w:r w:rsidRPr="00B1609E">
        <w:rPr>
          <w:rFonts w:ascii="Times New Roman" w:hAnsi="Times New Roman"/>
          <w:b/>
          <w:sz w:val="28"/>
          <w:szCs w:val="28"/>
        </w:rPr>
        <w:t xml:space="preserve"> </w:t>
      </w:r>
      <w:r w:rsidRPr="00B1609E">
        <w:rPr>
          <w:rFonts w:ascii="Times New Roman" w:hAnsi="Times New Roman"/>
          <w:sz w:val="28"/>
          <w:szCs w:val="28"/>
        </w:rPr>
        <w:t xml:space="preserve">  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Несмотря на все события, происходящие в последние годы в мировой и российской экономике, количество добываемой нефти предприятием ОАО АНК «Башн</w:t>
      </w:r>
      <w:r w:rsidR="00787E5D">
        <w:rPr>
          <w:rFonts w:ascii="Times New Roman" w:hAnsi="Times New Roman"/>
          <w:sz w:val="28"/>
          <w:szCs w:val="28"/>
        </w:rPr>
        <w:t>ефть» увеличивается (рис 8</w:t>
      </w:r>
      <w:r w:rsidRPr="00B1609E">
        <w:rPr>
          <w:rFonts w:ascii="Times New Roman" w:hAnsi="Times New Roman"/>
          <w:sz w:val="28"/>
          <w:szCs w:val="28"/>
        </w:rPr>
        <w:t>) Как можно заметить из данных рисунка 2.2. в 201</w:t>
      </w:r>
      <w:r w:rsidR="0044127A">
        <w:rPr>
          <w:rFonts w:ascii="Times New Roman" w:hAnsi="Times New Roman"/>
          <w:sz w:val="28"/>
          <w:szCs w:val="28"/>
        </w:rPr>
        <w:t>5</w:t>
      </w:r>
      <w:r w:rsidRPr="00B1609E">
        <w:rPr>
          <w:rFonts w:ascii="Times New Roman" w:hAnsi="Times New Roman"/>
          <w:sz w:val="28"/>
          <w:szCs w:val="28"/>
        </w:rPr>
        <w:t xml:space="preserve"> году объем добываемой нефти был равен 16,1 то к 201</w:t>
      </w:r>
      <w:r w:rsidR="0044127A">
        <w:rPr>
          <w:rFonts w:ascii="Times New Roman" w:hAnsi="Times New Roman"/>
          <w:sz w:val="28"/>
          <w:szCs w:val="28"/>
        </w:rPr>
        <w:t xml:space="preserve">7 </w:t>
      </w:r>
      <w:r w:rsidRPr="00B1609E">
        <w:rPr>
          <w:rFonts w:ascii="Times New Roman" w:hAnsi="Times New Roman"/>
          <w:sz w:val="28"/>
          <w:szCs w:val="28"/>
        </w:rPr>
        <w:t xml:space="preserve">году 19.9 млн тонн. </w:t>
      </w:r>
    </w:p>
    <w:p w:rsidR="00B1609E" w:rsidRPr="00B1609E" w:rsidRDefault="00B1609E" w:rsidP="00A16BB0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По итогам 2015 года ОАО АНК «Башнефть» сохранила за собой 4-е место по объемам переработки нефти среди российских компаний. Показатели компании равны 19,1 млн т сырья. Данный уровень можно считать плановым, и именно по его результатам можно сказать о том, что он позволяет в текущей макроэкономической ситуации максимизировать стоимость товарной корзины за счет увеличения выпуска высокомаржинальных светлых нефтепродуктов.</w:t>
      </w:r>
      <w:r w:rsidR="00C660A7" w:rsidRPr="00C660A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660A7" w:rsidRPr="00C660A7">
        <w:rPr>
          <w:rFonts w:ascii="Times New Roman" w:hAnsi="Times New Roman"/>
          <w:sz w:val="28"/>
          <w:szCs w:val="28"/>
          <w:vertAlign w:val="superscript"/>
        </w:rPr>
        <w:footnoteReference w:customMarkFollows="1" w:id="9"/>
        <w:t>22</w:t>
      </w:r>
    </w:p>
    <w:p w:rsidR="00B1609E" w:rsidRPr="00B1609E" w:rsidRDefault="00B1609E" w:rsidP="00761AFD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Компания ОАО АНК «Башнефть» стабильно обеспечивает один из самых высоких уровней глубины переработки нефти — показатель в прошедшем 201</w:t>
      </w:r>
      <w:r w:rsidR="0044127A">
        <w:rPr>
          <w:rFonts w:ascii="Times New Roman" w:hAnsi="Times New Roman"/>
          <w:sz w:val="28"/>
          <w:szCs w:val="28"/>
        </w:rPr>
        <w:t>7</w:t>
      </w:r>
      <w:r w:rsidRPr="00B1609E">
        <w:rPr>
          <w:rFonts w:ascii="Times New Roman" w:hAnsi="Times New Roman"/>
          <w:sz w:val="28"/>
          <w:szCs w:val="28"/>
        </w:rPr>
        <w:t xml:space="preserve"> г. составил 85,8 %.Помимо этого можно сказать и о том, что ОАО АНК «Башнефть» остается одним из лидеров нефтеотрасли по доле светлых нефтепродуктов в общем объеме производства — 68,0 %</w:t>
      </w:r>
    </w:p>
    <w:p w:rsidR="00B1609E" w:rsidRPr="00B1609E" w:rsidRDefault="00B1609E" w:rsidP="00B77E39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lastRenderedPageBreak/>
        <w:t>Однако, не все финансово-хозяйственные показатели имеют положительную динамику. В частности, выручка компании в 201</w:t>
      </w:r>
      <w:r w:rsidR="0044127A">
        <w:rPr>
          <w:rFonts w:ascii="Times New Roman" w:hAnsi="Times New Roman"/>
          <w:sz w:val="28"/>
          <w:szCs w:val="28"/>
        </w:rPr>
        <w:t>8</w:t>
      </w:r>
      <w:r w:rsidR="00E15E30">
        <w:rPr>
          <w:rFonts w:ascii="Times New Roman" w:hAnsi="Times New Roman"/>
          <w:sz w:val="28"/>
          <w:szCs w:val="28"/>
        </w:rPr>
        <w:t xml:space="preserve"> г. снизилась на 4</w:t>
      </w:r>
      <w:r w:rsidRPr="00B1609E">
        <w:rPr>
          <w:rFonts w:ascii="Times New Roman" w:hAnsi="Times New Roman"/>
          <w:sz w:val="28"/>
          <w:szCs w:val="28"/>
        </w:rPr>
        <w:t xml:space="preserve"> % по сравнению с 201</w:t>
      </w:r>
      <w:r w:rsidR="0044127A">
        <w:rPr>
          <w:rFonts w:ascii="Times New Roman" w:hAnsi="Times New Roman"/>
          <w:sz w:val="28"/>
          <w:szCs w:val="28"/>
        </w:rPr>
        <w:t>6</w:t>
      </w:r>
      <w:r w:rsidRPr="00B1609E">
        <w:rPr>
          <w:rFonts w:ascii="Times New Roman" w:hAnsi="Times New Roman"/>
          <w:sz w:val="28"/>
          <w:szCs w:val="28"/>
        </w:rPr>
        <w:t xml:space="preserve"> г. и составила 611,3 млрд руб. Схематично, данные изме</w:t>
      </w:r>
      <w:r w:rsidR="00787E5D">
        <w:rPr>
          <w:rFonts w:ascii="Times New Roman" w:hAnsi="Times New Roman"/>
          <w:sz w:val="28"/>
          <w:szCs w:val="28"/>
        </w:rPr>
        <w:t xml:space="preserve">нения отображены на рисунке </w:t>
      </w:r>
      <w:r w:rsidR="009A057F">
        <w:rPr>
          <w:rFonts w:ascii="Times New Roman" w:hAnsi="Times New Roman"/>
          <w:sz w:val="28"/>
          <w:szCs w:val="28"/>
        </w:rPr>
        <w:t>6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6B40"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609E" w:rsidRDefault="00B1609E" w:rsidP="00A16BB0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Рис </w:t>
      </w:r>
      <w:r w:rsidR="009A057F">
        <w:rPr>
          <w:rFonts w:ascii="Times New Roman" w:hAnsi="Times New Roman"/>
          <w:sz w:val="28"/>
          <w:szCs w:val="28"/>
        </w:rPr>
        <w:t>6</w:t>
      </w:r>
      <w:r w:rsidR="00787E5D">
        <w:rPr>
          <w:rFonts w:ascii="Times New Roman" w:hAnsi="Times New Roman"/>
          <w:sz w:val="28"/>
          <w:szCs w:val="28"/>
        </w:rPr>
        <w:t>.</w:t>
      </w:r>
      <w:r w:rsidRPr="00B1609E">
        <w:rPr>
          <w:rFonts w:ascii="Times New Roman" w:hAnsi="Times New Roman"/>
          <w:sz w:val="28"/>
          <w:szCs w:val="28"/>
        </w:rPr>
        <w:t xml:space="preserve"> Выручка ОАО АНК «Башнефть» ( в млрд руб)</w:t>
      </w:r>
    </w:p>
    <w:p w:rsidR="00C457FA" w:rsidRPr="00B1609E" w:rsidRDefault="00C457FA" w:rsidP="00A16BB0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Если же рассматривать такой показатель как выручка от реализации нефти на внутреннем рынке, то данный показатель составил 32,6 млрд руб., что на 107,0 % выше показателя за аналогичный период 201</w:t>
      </w:r>
      <w:r w:rsidR="00C50C08">
        <w:rPr>
          <w:rFonts w:ascii="Times New Roman" w:hAnsi="Times New Roman"/>
          <w:sz w:val="28"/>
          <w:szCs w:val="28"/>
        </w:rPr>
        <w:t>6</w:t>
      </w:r>
      <w:r w:rsidRPr="00B1609E">
        <w:rPr>
          <w:rFonts w:ascii="Times New Roman" w:hAnsi="Times New Roman"/>
          <w:sz w:val="28"/>
          <w:szCs w:val="28"/>
        </w:rPr>
        <w:t xml:space="preserve"> г. 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Выручка от реализации нефтепродуктов и продуктов нефтехимии сократилась на 7,4 % до 436,3 млрд руб. Доходы от продажи такой продукции на внутреннем рынке выросли на 0,7 % — до 241 млрд руб., а экспортная выручка от реализации нефтепродуктов и нефтехимической продукции сократилась. 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Розничная реализация нефтепродуктов увеличилась на 10,1 % до 58,2 млрд руб., что связано с ростом объема розничных продаж на 4,3 % в связи с проводимой программой ребрендинга, а также с ростом цен на внутреннем рынке. </w:t>
      </w:r>
      <w:r w:rsidR="005E4633">
        <w:rPr>
          <w:rStyle w:val="a6"/>
          <w:rFonts w:ascii="Times New Roman" w:hAnsi="Times New Roman"/>
          <w:sz w:val="28"/>
          <w:szCs w:val="28"/>
        </w:rPr>
        <w:footnoteReference w:customMarkFollows="1" w:id="10"/>
        <w:t>22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lastRenderedPageBreak/>
        <w:t>В 201</w:t>
      </w:r>
      <w:r w:rsidR="000921CA">
        <w:rPr>
          <w:rFonts w:ascii="Times New Roman" w:hAnsi="Times New Roman"/>
          <w:sz w:val="28"/>
          <w:szCs w:val="28"/>
        </w:rPr>
        <w:t>6</w:t>
      </w:r>
      <w:r w:rsidRPr="00B1609E">
        <w:rPr>
          <w:rFonts w:ascii="Times New Roman" w:hAnsi="Times New Roman"/>
          <w:sz w:val="28"/>
          <w:szCs w:val="28"/>
        </w:rPr>
        <w:t xml:space="preserve"> г. показатель скорректированной EBITDA1 (прибыль до уплаты налогов, процентов, износа и амортизации) по МСФО вырос на 27,1 % и составил 130,3 млрд руб., несмотря на неблагоприятные макроэкономические условия, включая снижение мировых цен на нефть. Чистая прибыль «Башнефт</w:t>
      </w:r>
      <w:r w:rsidR="00E15E30">
        <w:rPr>
          <w:rFonts w:ascii="Times New Roman" w:hAnsi="Times New Roman"/>
          <w:sz w:val="28"/>
          <w:szCs w:val="28"/>
        </w:rPr>
        <w:t>и» за 2017</w:t>
      </w:r>
      <w:r w:rsidRPr="00B1609E">
        <w:rPr>
          <w:rFonts w:ascii="Times New Roman" w:hAnsi="Times New Roman"/>
          <w:sz w:val="28"/>
          <w:szCs w:val="28"/>
        </w:rPr>
        <w:t xml:space="preserve"> г., принадлежащая акционерам матер</w:t>
      </w:r>
      <w:r w:rsidR="00E15E30">
        <w:rPr>
          <w:rFonts w:ascii="Times New Roman" w:hAnsi="Times New Roman"/>
          <w:sz w:val="28"/>
          <w:szCs w:val="28"/>
        </w:rPr>
        <w:t>инской компании, выросла на 34</w:t>
      </w:r>
      <w:r w:rsidRPr="00B1609E">
        <w:rPr>
          <w:rFonts w:ascii="Times New Roman" w:hAnsi="Times New Roman"/>
          <w:sz w:val="28"/>
          <w:szCs w:val="28"/>
        </w:rPr>
        <w:t xml:space="preserve"> % к 201</w:t>
      </w:r>
      <w:r w:rsidR="00C50C08">
        <w:rPr>
          <w:rFonts w:ascii="Times New Roman" w:hAnsi="Times New Roman"/>
          <w:sz w:val="28"/>
          <w:szCs w:val="28"/>
        </w:rPr>
        <w:t>6</w:t>
      </w:r>
      <w:r w:rsidRPr="00B1609E">
        <w:rPr>
          <w:rFonts w:ascii="Times New Roman" w:hAnsi="Times New Roman"/>
          <w:sz w:val="28"/>
          <w:szCs w:val="28"/>
        </w:rPr>
        <w:t xml:space="preserve"> г. и составила рекордные 58,2 млрд руб.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E46B40">
        <w:rPr>
          <w:noProof/>
          <w:lang w:eastAsia="ru-RU"/>
        </w:rPr>
        <w:drawing>
          <wp:inline distT="0" distB="0" distL="0" distR="0">
            <wp:extent cx="4387215" cy="2536190"/>
            <wp:effectExtent l="0" t="0" r="0" b="0"/>
            <wp:docPr id="9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609E" w:rsidRPr="00B1609E" w:rsidRDefault="00C50C08" w:rsidP="00A16BB0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 </w:t>
      </w:r>
      <w:r w:rsidR="009A057F">
        <w:rPr>
          <w:rFonts w:ascii="Times New Roman" w:hAnsi="Times New Roman"/>
          <w:sz w:val="28"/>
          <w:szCs w:val="28"/>
        </w:rPr>
        <w:t>7</w:t>
      </w:r>
      <w:r w:rsidR="00787E5D">
        <w:rPr>
          <w:rFonts w:ascii="Times New Roman" w:hAnsi="Times New Roman"/>
          <w:sz w:val="28"/>
          <w:szCs w:val="28"/>
        </w:rPr>
        <w:t>.</w:t>
      </w:r>
      <w:r w:rsidR="00B1609E" w:rsidRPr="00B1609E">
        <w:rPr>
          <w:rFonts w:ascii="Times New Roman" w:hAnsi="Times New Roman"/>
          <w:sz w:val="28"/>
          <w:szCs w:val="28"/>
        </w:rPr>
        <w:t xml:space="preserve"> Динамика чистой прибыли акционеров ОАО АНК «Башнефть»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млн.руб</w:t>
      </w:r>
    </w:p>
    <w:p w:rsidR="00B1609E" w:rsidRDefault="00B1609E" w:rsidP="0079728F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В последние годы, компания ОАО АНК «Башнефть» активно вкладывает капитал в нематериальные активы. Рассмотрим показатели и структуру основных фондов предприятия и отобразим их в таблице 1</w:t>
      </w:r>
    </w:p>
    <w:p w:rsidR="00C50C08" w:rsidRPr="00B1609E" w:rsidRDefault="00C50C08" w:rsidP="0079728F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Таблица 1. </w:t>
      </w:r>
      <w:r w:rsidRPr="00B1609E">
        <w:rPr>
          <w:rFonts w:ascii="Times New Roman" w:hAnsi="Times New Roman"/>
          <w:bCs/>
          <w:sz w:val="28"/>
          <w:szCs w:val="28"/>
        </w:rPr>
        <w:t xml:space="preserve">Динамика состава и структуры основных средств </w:t>
      </w:r>
      <w:r w:rsidR="00C50C08">
        <w:rPr>
          <w:rFonts w:ascii="Times New Roman" w:hAnsi="Times New Roman"/>
          <w:bCs/>
          <w:sz w:val="28"/>
          <w:szCs w:val="28"/>
        </w:rPr>
        <w:t>ОАО АНК «Башнефть» за 2010 -2018</w:t>
      </w:r>
      <w:r w:rsidRPr="00B1609E">
        <w:rPr>
          <w:rFonts w:ascii="Times New Roman" w:hAnsi="Times New Roman"/>
          <w:bCs/>
          <w:sz w:val="28"/>
          <w:szCs w:val="28"/>
        </w:rPr>
        <w:t xml:space="preserve"> годы в млн.руб</w:t>
      </w:r>
    </w:p>
    <w:p w:rsidR="00E15E30" w:rsidRDefault="00E15E30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353"/>
        <w:gridCol w:w="1229"/>
        <w:gridCol w:w="1376"/>
        <w:gridCol w:w="1376"/>
        <w:gridCol w:w="1376"/>
      </w:tblGrid>
      <w:tr w:rsidR="00833A3D" w:rsidRPr="004C72F5" w:rsidTr="004C72F5">
        <w:trPr>
          <w:trHeight w:val="366"/>
        </w:trPr>
        <w:tc>
          <w:tcPr>
            <w:tcW w:w="264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E15E30" w:rsidRPr="004C72F5" w:rsidRDefault="00C50C08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r w:rsidR="00E15E30" w:rsidRPr="004C72F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2" w:type="dxa"/>
            <w:shd w:val="clear" w:color="auto" w:fill="auto"/>
          </w:tcPr>
          <w:p w:rsidR="00E15E30" w:rsidRPr="004C72F5" w:rsidRDefault="00C50C08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="00E15E30" w:rsidRPr="004C72F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C50C08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E15E30" w:rsidRPr="004C72F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C50C08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E15E30" w:rsidRPr="004C72F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C50C08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15E30" w:rsidRPr="004C72F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33A3D" w:rsidRPr="004C72F5" w:rsidTr="004C72F5">
        <w:trPr>
          <w:trHeight w:val="345"/>
        </w:trPr>
        <w:tc>
          <w:tcPr>
            <w:tcW w:w="264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Производственные</w:t>
            </w:r>
          </w:p>
        </w:tc>
        <w:tc>
          <w:tcPr>
            <w:tcW w:w="1383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37700</w:t>
            </w:r>
          </w:p>
        </w:tc>
        <w:tc>
          <w:tcPr>
            <w:tcW w:w="1252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41282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43000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45100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46200</w:t>
            </w:r>
          </w:p>
        </w:tc>
      </w:tr>
      <w:tr w:rsidR="00833A3D" w:rsidRPr="004C72F5" w:rsidTr="004C72F5">
        <w:trPr>
          <w:trHeight w:val="345"/>
        </w:trPr>
        <w:tc>
          <w:tcPr>
            <w:tcW w:w="264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Непроизводственные</w:t>
            </w:r>
          </w:p>
        </w:tc>
        <w:tc>
          <w:tcPr>
            <w:tcW w:w="1383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252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408" w:type="dxa"/>
            <w:shd w:val="clear" w:color="auto" w:fill="auto"/>
          </w:tcPr>
          <w:p w:rsidR="00E15E30" w:rsidRPr="004C72F5" w:rsidRDefault="00E15E30" w:rsidP="004C72F5">
            <w:pPr>
              <w:tabs>
                <w:tab w:val="left" w:pos="44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2F5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</w:tr>
    </w:tbl>
    <w:p w:rsidR="00B1609E" w:rsidRPr="00B1609E" w:rsidRDefault="002E7EA2" w:rsidP="002E7EA2">
      <w:pPr>
        <w:tabs>
          <w:tab w:val="left" w:pos="443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1609E" w:rsidRPr="00B1609E">
        <w:rPr>
          <w:rFonts w:ascii="Times New Roman" w:hAnsi="Times New Roman"/>
          <w:sz w:val="28"/>
          <w:szCs w:val="28"/>
        </w:rPr>
        <w:t xml:space="preserve">Если говорить более детально, то в структуру производственных фондов входят здания, сооружения, машины и </w:t>
      </w:r>
      <w:r w:rsidR="00C50C08" w:rsidRPr="00B1609E">
        <w:rPr>
          <w:rFonts w:ascii="Times New Roman" w:hAnsi="Times New Roman"/>
          <w:sz w:val="28"/>
          <w:szCs w:val="28"/>
        </w:rPr>
        <w:t>оборудование, транспортные</w:t>
      </w:r>
      <w:r w:rsidR="00B1609E" w:rsidRPr="00B1609E">
        <w:rPr>
          <w:rFonts w:ascii="Times New Roman" w:hAnsi="Times New Roman"/>
          <w:sz w:val="28"/>
          <w:szCs w:val="28"/>
        </w:rPr>
        <w:t xml:space="preserve"> средства, производственный инвентарь и другие. Отобразим данные </w:t>
      </w:r>
      <w:r w:rsidR="00C50C08" w:rsidRPr="00B1609E">
        <w:rPr>
          <w:rFonts w:ascii="Times New Roman" w:hAnsi="Times New Roman"/>
          <w:sz w:val="28"/>
          <w:szCs w:val="28"/>
        </w:rPr>
        <w:t>таблицы графически</w:t>
      </w:r>
      <w:r w:rsidR="00B1609E" w:rsidRPr="00B1609E">
        <w:rPr>
          <w:rFonts w:ascii="Times New Roman" w:hAnsi="Times New Roman"/>
          <w:sz w:val="28"/>
          <w:szCs w:val="28"/>
        </w:rPr>
        <w:t>.</w:t>
      </w:r>
    </w:p>
    <w:p w:rsidR="00B1609E" w:rsidRPr="00B1609E" w:rsidRDefault="0044127A" w:rsidP="00B15E5D">
      <w:pPr>
        <w:tabs>
          <w:tab w:val="left" w:pos="443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6B40">
        <w:rPr>
          <w:noProof/>
          <w:lang w:eastAsia="ru-RU"/>
        </w:rPr>
        <w:lastRenderedPageBreak/>
        <w:drawing>
          <wp:inline distT="0" distB="0" distL="0" distR="0">
            <wp:extent cx="4298950" cy="2379345"/>
            <wp:effectExtent l="0" t="0" r="6350" b="1905"/>
            <wp:docPr id="1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609E" w:rsidRPr="00B1609E" w:rsidRDefault="00787E5D" w:rsidP="00371B51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 </w:t>
      </w:r>
      <w:r w:rsidR="009A057F">
        <w:rPr>
          <w:rFonts w:ascii="Times New Roman" w:hAnsi="Times New Roman"/>
          <w:sz w:val="28"/>
          <w:szCs w:val="28"/>
        </w:rPr>
        <w:t>8</w:t>
      </w:r>
      <w:r w:rsidR="00B1609E" w:rsidRPr="00B1609E">
        <w:rPr>
          <w:rFonts w:ascii="Times New Roman" w:hAnsi="Times New Roman"/>
          <w:sz w:val="28"/>
          <w:szCs w:val="28"/>
        </w:rPr>
        <w:t>. Дин</w:t>
      </w:r>
      <w:r w:rsidR="003139DE">
        <w:rPr>
          <w:rFonts w:ascii="Times New Roman" w:hAnsi="Times New Roman"/>
          <w:sz w:val="28"/>
          <w:szCs w:val="28"/>
        </w:rPr>
        <w:t>амика структуры основных фондов</w:t>
      </w:r>
      <w:r w:rsidR="00B1609E" w:rsidRPr="00B1609E">
        <w:rPr>
          <w:rFonts w:ascii="Times New Roman" w:hAnsi="Times New Roman"/>
          <w:sz w:val="28"/>
          <w:szCs w:val="28"/>
        </w:rPr>
        <w:t xml:space="preserve"> </w:t>
      </w:r>
      <w:r w:rsidR="00B1609E" w:rsidRPr="00B1609E">
        <w:rPr>
          <w:rFonts w:ascii="Times New Roman" w:hAnsi="Times New Roman"/>
          <w:bCs/>
          <w:sz w:val="28"/>
          <w:szCs w:val="28"/>
        </w:rPr>
        <w:t>предприятия О</w:t>
      </w:r>
      <w:r w:rsidR="00E15E30">
        <w:rPr>
          <w:rFonts w:ascii="Times New Roman" w:hAnsi="Times New Roman"/>
          <w:bCs/>
          <w:sz w:val="28"/>
          <w:szCs w:val="28"/>
        </w:rPr>
        <w:t>АО АНК «Башнефть» за 20</w:t>
      </w:r>
      <w:r w:rsidR="00102A1F">
        <w:rPr>
          <w:rFonts w:ascii="Times New Roman" w:hAnsi="Times New Roman"/>
          <w:bCs/>
          <w:sz w:val="28"/>
          <w:szCs w:val="28"/>
        </w:rPr>
        <w:t>10</w:t>
      </w:r>
      <w:r w:rsidR="00E15E30">
        <w:rPr>
          <w:rFonts w:ascii="Times New Roman" w:hAnsi="Times New Roman"/>
          <w:bCs/>
          <w:sz w:val="28"/>
          <w:szCs w:val="28"/>
        </w:rPr>
        <w:t xml:space="preserve"> – 201</w:t>
      </w:r>
      <w:r w:rsidR="00102A1F">
        <w:rPr>
          <w:rFonts w:ascii="Times New Roman" w:hAnsi="Times New Roman"/>
          <w:bCs/>
          <w:sz w:val="28"/>
          <w:szCs w:val="28"/>
        </w:rPr>
        <w:t>8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годы млн.руб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16BB0" w:rsidRDefault="009A057F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рисунка 8</w:t>
      </w:r>
      <w:r w:rsidR="00B1609E" w:rsidRPr="00B1609E">
        <w:rPr>
          <w:rFonts w:ascii="Times New Roman" w:hAnsi="Times New Roman"/>
          <w:sz w:val="28"/>
          <w:szCs w:val="28"/>
        </w:rPr>
        <w:t>. можно заметить, что основную массу фондов предприятия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ОАО АНК «Башнефть»</w:t>
      </w:r>
      <w:r w:rsidR="00B1609E" w:rsidRPr="00B1609E">
        <w:rPr>
          <w:rFonts w:ascii="Times New Roman" w:hAnsi="Times New Roman"/>
          <w:sz w:val="28"/>
          <w:szCs w:val="28"/>
        </w:rPr>
        <w:t xml:space="preserve"> составляют производственные фонды. В противовес этому, небольшая часть -  производственные фонды. </w:t>
      </w:r>
      <w:r w:rsidR="00A16BB0">
        <w:rPr>
          <w:rFonts w:ascii="Times New Roman" w:hAnsi="Times New Roman"/>
          <w:sz w:val="28"/>
          <w:szCs w:val="28"/>
        </w:rPr>
        <w:t xml:space="preserve">         </w:t>
      </w:r>
    </w:p>
    <w:p w:rsidR="00B1609E" w:rsidRDefault="00B1609E" w:rsidP="003139D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Рассмотрим динамику структуры активов предприятия </w:t>
      </w:r>
      <w:r w:rsidRPr="00B1609E">
        <w:rPr>
          <w:rFonts w:ascii="Times New Roman" w:hAnsi="Times New Roman"/>
          <w:bCs/>
          <w:sz w:val="28"/>
          <w:szCs w:val="28"/>
        </w:rPr>
        <w:t>О</w:t>
      </w:r>
      <w:r w:rsidR="00E15E30">
        <w:rPr>
          <w:rFonts w:ascii="Times New Roman" w:hAnsi="Times New Roman"/>
          <w:bCs/>
          <w:sz w:val="28"/>
          <w:szCs w:val="28"/>
        </w:rPr>
        <w:t>АО АНК «</w:t>
      </w:r>
      <w:r w:rsidR="00335064">
        <w:rPr>
          <w:rFonts w:ascii="Times New Roman" w:hAnsi="Times New Roman"/>
          <w:bCs/>
          <w:sz w:val="28"/>
          <w:szCs w:val="28"/>
        </w:rPr>
        <w:t>Башнефть за</w:t>
      </w:r>
      <w:r w:rsidR="00E15E30">
        <w:rPr>
          <w:rFonts w:ascii="Times New Roman" w:hAnsi="Times New Roman"/>
          <w:bCs/>
          <w:sz w:val="28"/>
          <w:szCs w:val="28"/>
        </w:rPr>
        <w:t xml:space="preserve"> 2009 – 2017</w:t>
      </w:r>
      <w:r w:rsidRPr="00B1609E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335064" w:rsidRPr="003139DE" w:rsidRDefault="00335064" w:rsidP="003139D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1609E">
        <w:rPr>
          <w:rFonts w:ascii="Times New Roman" w:hAnsi="Times New Roman"/>
          <w:bCs/>
          <w:sz w:val="28"/>
          <w:szCs w:val="28"/>
        </w:rPr>
        <w:t xml:space="preserve">Таблица 2 Динамика структуры активов </w:t>
      </w:r>
      <w:r w:rsidR="003139DE">
        <w:rPr>
          <w:rFonts w:ascii="Times New Roman" w:hAnsi="Times New Roman"/>
          <w:bCs/>
          <w:sz w:val="28"/>
          <w:szCs w:val="28"/>
        </w:rPr>
        <w:t>ОАО АНК «Башнефть» за 20</w:t>
      </w:r>
      <w:r w:rsidR="00335064">
        <w:rPr>
          <w:rFonts w:ascii="Times New Roman" w:hAnsi="Times New Roman"/>
          <w:bCs/>
          <w:sz w:val="28"/>
          <w:szCs w:val="28"/>
        </w:rPr>
        <w:t>10</w:t>
      </w:r>
      <w:r w:rsidR="003139DE">
        <w:rPr>
          <w:rFonts w:ascii="Times New Roman" w:hAnsi="Times New Roman"/>
          <w:bCs/>
          <w:sz w:val="28"/>
          <w:szCs w:val="28"/>
        </w:rPr>
        <w:t xml:space="preserve"> -201</w:t>
      </w:r>
      <w:r w:rsidR="00335064">
        <w:rPr>
          <w:rFonts w:ascii="Times New Roman" w:hAnsi="Times New Roman"/>
          <w:bCs/>
          <w:sz w:val="28"/>
          <w:szCs w:val="28"/>
        </w:rPr>
        <w:t>8</w:t>
      </w:r>
      <w:r w:rsidRPr="00B1609E">
        <w:rPr>
          <w:rFonts w:ascii="Times New Roman" w:hAnsi="Times New Roman"/>
          <w:bCs/>
          <w:sz w:val="28"/>
          <w:szCs w:val="28"/>
        </w:rPr>
        <w:t xml:space="preserve"> годы в </w:t>
      </w:r>
      <w:r w:rsidR="00335064" w:rsidRPr="00B1609E">
        <w:rPr>
          <w:rFonts w:ascii="Times New Roman" w:hAnsi="Times New Roman"/>
          <w:bCs/>
          <w:sz w:val="28"/>
          <w:szCs w:val="28"/>
        </w:rPr>
        <w:t>млн. руб</w:t>
      </w:r>
    </w:p>
    <w:p w:rsidR="00B1609E" w:rsidRPr="00B1609E" w:rsidRDefault="00EB61F7" w:rsidP="003139DE">
      <w:pPr>
        <w:tabs>
          <w:tab w:val="left" w:pos="443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5A4EAF" wp14:editId="247FE385">
            <wp:extent cx="6020162" cy="14382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6252" cy="143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09E" w:rsidRPr="00B1609E" w:rsidRDefault="00B1609E" w:rsidP="00D57829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>Аналогично с расчетами, производимыми раннее, отобразим все имеющиеся показатели в таб</w:t>
      </w:r>
      <w:r w:rsidR="00787E5D">
        <w:rPr>
          <w:rFonts w:ascii="Times New Roman" w:hAnsi="Times New Roman"/>
          <w:sz w:val="28"/>
          <w:szCs w:val="28"/>
        </w:rPr>
        <w:t xml:space="preserve">лице 2 графически на рисунке </w:t>
      </w:r>
      <w:r w:rsidR="002C7C36">
        <w:rPr>
          <w:rFonts w:ascii="Times New Roman" w:hAnsi="Times New Roman"/>
          <w:sz w:val="28"/>
          <w:szCs w:val="28"/>
        </w:rPr>
        <w:t>11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6B40">
        <w:rPr>
          <w:noProof/>
          <w:lang w:eastAsia="ru-RU"/>
        </w:rPr>
        <w:lastRenderedPageBreak/>
        <w:drawing>
          <wp:inline distT="0" distB="0" distL="0" distR="0">
            <wp:extent cx="4691743" cy="2906485"/>
            <wp:effectExtent l="0" t="0" r="13970" b="8255"/>
            <wp:docPr id="1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1609E" w:rsidRPr="00B1609E" w:rsidRDefault="00787E5D" w:rsidP="00B1609E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Рис </w:t>
      </w:r>
      <w:r w:rsidR="0047654D">
        <w:rPr>
          <w:rFonts w:ascii="Times New Roman" w:hAnsi="Times New Roman"/>
          <w:bCs/>
          <w:sz w:val="28"/>
          <w:szCs w:val="28"/>
        </w:rPr>
        <w:t>9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. Динамика структуры активов </w:t>
      </w:r>
      <w:r w:rsidR="003139DE">
        <w:rPr>
          <w:rFonts w:ascii="Times New Roman" w:hAnsi="Times New Roman"/>
          <w:bCs/>
          <w:sz w:val="28"/>
          <w:szCs w:val="28"/>
        </w:rPr>
        <w:t>ОАО АНК «Башнефть» за 20</w:t>
      </w:r>
      <w:r w:rsidR="003C18B9">
        <w:rPr>
          <w:rFonts w:ascii="Times New Roman" w:hAnsi="Times New Roman"/>
          <w:bCs/>
          <w:sz w:val="28"/>
          <w:szCs w:val="28"/>
        </w:rPr>
        <w:t>10</w:t>
      </w:r>
      <w:r w:rsidR="003139DE">
        <w:rPr>
          <w:rFonts w:ascii="Times New Roman" w:hAnsi="Times New Roman"/>
          <w:bCs/>
          <w:sz w:val="28"/>
          <w:szCs w:val="28"/>
        </w:rPr>
        <w:t xml:space="preserve"> -201</w:t>
      </w:r>
      <w:r w:rsidR="003C18B9">
        <w:rPr>
          <w:rFonts w:ascii="Times New Roman" w:hAnsi="Times New Roman"/>
          <w:bCs/>
          <w:sz w:val="28"/>
          <w:szCs w:val="28"/>
        </w:rPr>
        <w:t>8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годы в млн.руб</w:t>
      </w: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609E" w:rsidRPr="00B1609E" w:rsidRDefault="00B1609E" w:rsidP="00B1609E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Издержки на производство и реализацию продукции компании увеличиваются каждый год. Данные показатели </w:t>
      </w:r>
      <w:r w:rsidR="00335064" w:rsidRPr="00B1609E">
        <w:rPr>
          <w:rFonts w:ascii="Times New Roman" w:hAnsi="Times New Roman"/>
          <w:sz w:val="28"/>
          <w:szCs w:val="28"/>
        </w:rPr>
        <w:t>можно увид</w:t>
      </w:r>
      <w:r w:rsidR="00335064">
        <w:rPr>
          <w:rFonts w:ascii="Times New Roman" w:hAnsi="Times New Roman"/>
          <w:sz w:val="28"/>
          <w:szCs w:val="28"/>
        </w:rPr>
        <w:t>еть,</w:t>
      </w:r>
      <w:r w:rsidR="003139DE">
        <w:rPr>
          <w:rFonts w:ascii="Times New Roman" w:hAnsi="Times New Roman"/>
          <w:sz w:val="28"/>
          <w:szCs w:val="28"/>
        </w:rPr>
        <w:t xml:space="preserve"> </w:t>
      </w:r>
      <w:r w:rsidR="00B13297">
        <w:rPr>
          <w:rFonts w:ascii="Times New Roman" w:hAnsi="Times New Roman"/>
          <w:sz w:val="28"/>
          <w:szCs w:val="28"/>
        </w:rPr>
        <w:t xml:space="preserve">посмотрев на рисунок </w:t>
      </w:r>
      <w:r w:rsidR="0047654D">
        <w:rPr>
          <w:rFonts w:ascii="Times New Roman" w:hAnsi="Times New Roman"/>
          <w:sz w:val="28"/>
          <w:szCs w:val="28"/>
        </w:rPr>
        <w:t>10</w:t>
      </w:r>
      <w:r w:rsidRPr="00B1609E">
        <w:rPr>
          <w:rFonts w:ascii="Times New Roman" w:hAnsi="Times New Roman"/>
          <w:sz w:val="28"/>
          <w:szCs w:val="28"/>
        </w:rPr>
        <w:t>.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E46B40">
        <w:rPr>
          <w:noProof/>
          <w:lang w:eastAsia="ru-RU"/>
        </w:rPr>
        <w:drawing>
          <wp:inline distT="0" distB="0" distL="0" distR="0">
            <wp:extent cx="4332515" cy="2460172"/>
            <wp:effectExtent l="0" t="0" r="11430" b="16510"/>
            <wp:docPr id="12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1609E" w:rsidRPr="00B1609E" w:rsidRDefault="0047654D" w:rsidP="00B1609E">
      <w:pPr>
        <w:tabs>
          <w:tab w:val="left" w:pos="3572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 10</w:t>
      </w:r>
      <w:r w:rsidR="00B1609E" w:rsidRPr="00B1609E">
        <w:rPr>
          <w:rFonts w:ascii="Times New Roman" w:hAnsi="Times New Roman"/>
          <w:sz w:val="28"/>
          <w:szCs w:val="28"/>
        </w:rPr>
        <w:t xml:space="preserve">. </w:t>
      </w:r>
      <w:r w:rsidR="003139DE">
        <w:rPr>
          <w:rFonts w:ascii="Times New Roman" w:hAnsi="Times New Roman"/>
          <w:sz w:val="28"/>
          <w:szCs w:val="28"/>
        </w:rPr>
        <w:t xml:space="preserve">Динамика издержек производства </w:t>
      </w:r>
      <w:r w:rsidR="00B1609E" w:rsidRPr="00B1609E">
        <w:rPr>
          <w:rFonts w:ascii="Times New Roman" w:hAnsi="Times New Roman"/>
          <w:bCs/>
          <w:sz w:val="28"/>
          <w:szCs w:val="28"/>
        </w:rPr>
        <w:t>ОАО АНК «Башнефть» за 201</w:t>
      </w:r>
      <w:r w:rsidR="00CB5005">
        <w:rPr>
          <w:rFonts w:ascii="Times New Roman" w:hAnsi="Times New Roman"/>
          <w:bCs/>
          <w:sz w:val="28"/>
          <w:szCs w:val="28"/>
        </w:rPr>
        <w:t>4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-201</w:t>
      </w:r>
      <w:r w:rsidR="00CB5005">
        <w:rPr>
          <w:rFonts w:ascii="Times New Roman" w:hAnsi="Times New Roman"/>
          <w:bCs/>
          <w:sz w:val="28"/>
          <w:szCs w:val="28"/>
        </w:rPr>
        <w:t>8</w:t>
      </w:r>
      <w:r w:rsidR="00B1609E" w:rsidRPr="00B1609E">
        <w:rPr>
          <w:rFonts w:ascii="Times New Roman" w:hAnsi="Times New Roman"/>
          <w:bCs/>
          <w:sz w:val="28"/>
          <w:szCs w:val="28"/>
        </w:rPr>
        <w:t xml:space="preserve"> годы в млн.руб</w:t>
      </w:r>
    </w:p>
    <w:p w:rsidR="00B1609E" w:rsidRPr="00B1609E" w:rsidRDefault="00B1609E" w:rsidP="00B1609E">
      <w:pPr>
        <w:tabs>
          <w:tab w:val="left" w:pos="3572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609E" w:rsidRPr="00B1609E" w:rsidRDefault="00B1609E" w:rsidP="00D27F96">
      <w:pPr>
        <w:tabs>
          <w:tab w:val="left" w:pos="4437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1609E">
        <w:rPr>
          <w:rFonts w:ascii="Times New Roman" w:hAnsi="Times New Roman"/>
          <w:sz w:val="28"/>
          <w:szCs w:val="28"/>
        </w:rPr>
        <w:t xml:space="preserve">Издержки при производстве и реализации продукции имеют свою структуру. Основная доля издержек </w:t>
      </w:r>
      <w:r w:rsidRPr="00B1609E">
        <w:rPr>
          <w:rFonts w:ascii="Times New Roman" w:hAnsi="Times New Roman"/>
          <w:bCs/>
          <w:sz w:val="28"/>
          <w:szCs w:val="28"/>
        </w:rPr>
        <w:t>ОАО АНК «Башнефть</w:t>
      </w:r>
      <w:r w:rsidR="00B13297">
        <w:rPr>
          <w:rFonts w:ascii="Times New Roman" w:hAnsi="Times New Roman"/>
          <w:sz w:val="28"/>
          <w:szCs w:val="28"/>
        </w:rPr>
        <w:t xml:space="preserve"> представлена на рисунке </w:t>
      </w:r>
      <w:r w:rsidR="0047654D">
        <w:rPr>
          <w:rFonts w:ascii="Times New Roman" w:hAnsi="Times New Roman"/>
          <w:sz w:val="28"/>
          <w:szCs w:val="28"/>
        </w:rPr>
        <w:t>11</w:t>
      </w:r>
    </w:p>
    <w:p w:rsidR="00B1609E" w:rsidRPr="00B1609E" w:rsidRDefault="0044127A" w:rsidP="00B1609E">
      <w:pPr>
        <w:tabs>
          <w:tab w:val="left" w:pos="443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C72F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6329" cy="2833941"/>
            <wp:effectExtent l="0" t="0" r="5715" b="5080"/>
            <wp:docPr id="13" name="Рисунок 18" descr="http://twidler.ru/Content/Images/buhgalterskiy-uchet-i-audit/26/29626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twidler.ru/Content/Images/buhgalterskiy-uchet-i-audit/26/29626/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75" cy="283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09E" w:rsidRDefault="00B13297" w:rsidP="00B1609E">
      <w:pPr>
        <w:tabs>
          <w:tab w:val="left" w:pos="3385"/>
        </w:tabs>
        <w:spacing w:after="0" w:line="360" w:lineRule="auto"/>
        <w:ind w:firstLine="6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47654D">
        <w:rPr>
          <w:rFonts w:ascii="Times New Roman" w:hAnsi="Times New Roman"/>
          <w:sz w:val="28"/>
          <w:szCs w:val="28"/>
        </w:rPr>
        <w:t xml:space="preserve"> 11</w:t>
      </w:r>
      <w:r w:rsidR="00B1609E" w:rsidRPr="00B1609E">
        <w:rPr>
          <w:rFonts w:ascii="Times New Roman" w:hAnsi="Times New Roman"/>
          <w:sz w:val="28"/>
          <w:szCs w:val="28"/>
        </w:rPr>
        <w:t xml:space="preserve">. Структура издержек производства </w:t>
      </w:r>
      <w:r w:rsidR="00B1609E" w:rsidRPr="00B1609E">
        <w:rPr>
          <w:rFonts w:ascii="Times New Roman" w:hAnsi="Times New Roman"/>
          <w:bCs/>
          <w:sz w:val="28"/>
          <w:szCs w:val="28"/>
        </w:rPr>
        <w:t>ОАО АНК «Башнефть</w:t>
      </w:r>
    </w:p>
    <w:p w:rsidR="007453C5" w:rsidRDefault="007453C5" w:rsidP="007453C5">
      <w:pPr>
        <w:tabs>
          <w:tab w:val="left" w:pos="3385"/>
        </w:tabs>
        <w:spacing w:after="0" w:line="360" w:lineRule="auto"/>
        <w:ind w:firstLine="680"/>
        <w:rPr>
          <w:rFonts w:ascii="Times New Roman" w:hAnsi="Times New Roman"/>
          <w:bCs/>
          <w:sz w:val="28"/>
          <w:szCs w:val="28"/>
        </w:rPr>
      </w:pPr>
    </w:p>
    <w:p w:rsidR="000F39C2" w:rsidRDefault="007453C5" w:rsidP="007453C5">
      <w:pPr>
        <w:tabs>
          <w:tab w:val="left" w:pos="3385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7453C5">
        <w:rPr>
          <w:rFonts w:ascii="Times New Roman" w:hAnsi="Times New Roman"/>
          <w:bCs/>
          <w:sz w:val="28"/>
          <w:szCs w:val="28"/>
        </w:rPr>
        <w:t xml:space="preserve">Факторы внешней среды оказываю влияние на стратегическую бизнес-деятельность ОАО АНК «Башнефть». </w:t>
      </w:r>
      <w:r>
        <w:rPr>
          <w:rFonts w:ascii="Times New Roman" w:hAnsi="Times New Roman"/>
          <w:bCs/>
          <w:sz w:val="28"/>
          <w:szCs w:val="28"/>
        </w:rPr>
        <w:t>Схематично, процесс бизнес-планирования сбыта продукции компании ОАО АНК «Башнефть» представлен на рисунке 12.</w:t>
      </w:r>
    </w:p>
    <w:p w:rsidR="007453C5" w:rsidRDefault="007453C5" w:rsidP="00F26D69">
      <w:pPr>
        <w:tabs>
          <w:tab w:val="left" w:pos="3385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959138" wp14:editId="2C8CCC55">
            <wp:extent cx="5940425" cy="13779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69" w:rsidRPr="00F26D69" w:rsidRDefault="00F26D69" w:rsidP="00F26D69">
      <w:pPr>
        <w:tabs>
          <w:tab w:val="left" w:pos="3385"/>
        </w:tabs>
        <w:spacing w:after="0" w:line="360" w:lineRule="auto"/>
        <w:ind w:firstLine="680"/>
        <w:jc w:val="center"/>
        <w:rPr>
          <w:rFonts w:ascii="Times New Roman" w:hAnsi="Times New Roman"/>
          <w:bCs/>
          <w:sz w:val="28"/>
          <w:szCs w:val="28"/>
        </w:rPr>
      </w:pPr>
      <w:r w:rsidRPr="00F26D69">
        <w:rPr>
          <w:rFonts w:ascii="Times New Roman" w:hAnsi="Times New Roman"/>
          <w:bCs/>
          <w:sz w:val="28"/>
          <w:szCs w:val="28"/>
        </w:rPr>
        <w:t>Рис. 1</w:t>
      </w:r>
      <w:r>
        <w:rPr>
          <w:rFonts w:ascii="Times New Roman" w:hAnsi="Times New Roman"/>
          <w:bCs/>
          <w:sz w:val="28"/>
          <w:szCs w:val="28"/>
        </w:rPr>
        <w:t>2</w:t>
      </w:r>
      <w:r w:rsidRPr="00F26D6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Процесс бизнес-планирования сбыта </w:t>
      </w:r>
      <w:r w:rsidRPr="00F26D69">
        <w:rPr>
          <w:rFonts w:ascii="Times New Roman" w:hAnsi="Times New Roman"/>
          <w:bCs/>
          <w:sz w:val="28"/>
          <w:szCs w:val="28"/>
        </w:rPr>
        <w:t>ОАО АНК «Башнефть»</w:t>
      </w:r>
    </w:p>
    <w:p w:rsidR="00F26D69" w:rsidRDefault="00F26D69" w:rsidP="00F26D69">
      <w:pPr>
        <w:tabs>
          <w:tab w:val="left" w:pos="3385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453C5" w:rsidRPr="00F26D69" w:rsidRDefault="00F26D69" w:rsidP="00F26D69">
      <w:pPr>
        <w:tabs>
          <w:tab w:val="left" w:pos="3385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F26D69">
        <w:rPr>
          <w:rFonts w:ascii="Times New Roman" w:hAnsi="Times New Roman"/>
          <w:bCs/>
          <w:sz w:val="28"/>
          <w:szCs w:val="28"/>
        </w:rPr>
        <w:t>Стратегия развития ОАО АНК «Башнефть»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6D69">
        <w:rPr>
          <w:rFonts w:ascii="Times New Roman" w:hAnsi="Times New Roman"/>
          <w:bCs/>
          <w:sz w:val="28"/>
          <w:szCs w:val="28"/>
        </w:rPr>
        <w:t>нацелена на еще большее расширение рынков и объемов сбыта нефтепродуктов. Немаловажным фактором будут являться развитие сбытовой сети и реализация прогрессивной инв</w:t>
      </w:r>
      <w:r>
        <w:rPr>
          <w:rFonts w:ascii="Times New Roman" w:hAnsi="Times New Roman"/>
          <w:bCs/>
          <w:sz w:val="28"/>
          <w:szCs w:val="28"/>
        </w:rPr>
        <w:t>естиционной политики</w:t>
      </w:r>
      <w:r w:rsidRPr="00F26D69">
        <w:rPr>
          <w:rFonts w:ascii="Times New Roman" w:hAnsi="Times New Roman"/>
          <w:bCs/>
          <w:sz w:val="28"/>
          <w:szCs w:val="28"/>
        </w:rPr>
        <w:t>. Несомненно, будет сделан упор на улучшение уровня качества сервиса и работы с клиентами</w:t>
      </w:r>
    </w:p>
    <w:p w:rsidR="007453C5" w:rsidRDefault="007453C5" w:rsidP="000F39C2">
      <w:pPr>
        <w:tabs>
          <w:tab w:val="left" w:pos="3385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0F39C2" w:rsidRPr="00B1609E" w:rsidRDefault="000F39C2" w:rsidP="000F39C2">
      <w:pPr>
        <w:tabs>
          <w:tab w:val="left" w:pos="3385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Важное значение на развитие деятельности компании оказывает стратегический анализ, речь о котором более наглядно пойдет в следующем параграфе</w:t>
      </w:r>
    </w:p>
    <w:p w:rsidR="00A16BB0" w:rsidRDefault="00A16BB0" w:rsidP="000B1576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28E" w:rsidRPr="00B1609E" w:rsidRDefault="00A86CE8" w:rsidP="00B1609E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</w:t>
      </w:r>
      <w:r w:rsidR="00C660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Стратегический анализ </w:t>
      </w:r>
      <w:r w:rsidR="000B1576">
        <w:rPr>
          <w:rFonts w:ascii="Times New Roman" w:hAnsi="Times New Roman"/>
          <w:b/>
          <w:sz w:val="28"/>
          <w:szCs w:val="28"/>
        </w:rPr>
        <w:t>деятельности ОАО</w:t>
      </w:r>
      <w:r w:rsidRPr="00A86CE8">
        <w:rPr>
          <w:rFonts w:ascii="Times New Roman" w:hAnsi="Times New Roman"/>
          <w:b/>
          <w:bCs/>
          <w:sz w:val="28"/>
          <w:szCs w:val="28"/>
        </w:rPr>
        <w:t xml:space="preserve"> АНК «Башнефть</w:t>
      </w:r>
      <w:r w:rsidR="002E7EA2">
        <w:rPr>
          <w:rFonts w:ascii="Times New Roman" w:hAnsi="Times New Roman"/>
          <w:b/>
          <w:bCs/>
          <w:sz w:val="28"/>
          <w:szCs w:val="28"/>
        </w:rPr>
        <w:t>»</w:t>
      </w:r>
    </w:p>
    <w:p w:rsidR="00AA328E" w:rsidRDefault="00D57829" w:rsidP="00D57829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57829">
        <w:rPr>
          <w:rFonts w:ascii="Times New Roman" w:hAnsi="Times New Roman"/>
          <w:sz w:val="28"/>
          <w:szCs w:val="28"/>
        </w:rPr>
        <w:t xml:space="preserve">Уникальная структура бизнеса компании, сконцентрированная внутри России, позволила ей не только благополучно пережить начальный этап кризиса, но и выйти в лидеры отрасли по операционной рентабельности. Испытание кризисом на практике показало, что </w:t>
      </w:r>
      <w:r>
        <w:rPr>
          <w:rFonts w:ascii="Times New Roman" w:hAnsi="Times New Roman"/>
          <w:sz w:val="28"/>
          <w:szCs w:val="28"/>
        </w:rPr>
        <w:t>Бащ</w:t>
      </w:r>
      <w:r w:rsidRPr="00D57829">
        <w:rPr>
          <w:rFonts w:ascii="Times New Roman" w:hAnsi="Times New Roman"/>
          <w:sz w:val="28"/>
          <w:szCs w:val="28"/>
        </w:rPr>
        <w:t>нефть, несмотря на имеющиеся недостатки и сдерживающие рост факторы, оказалась гораздо лучше подготовленной к неблагоприятному развитию событий по сравнению с конкурентами.</w:t>
      </w:r>
      <w:r w:rsidR="005E4633">
        <w:rPr>
          <w:rStyle w:val="a6"/>
          <w:rFonts w:ascii="Times New Roman" w:hAnsi="Times New Roman"/>
          <w:sz w:val="28"/>
          <w:szCs w:val="28"/>
        </w:rPr>
        <w:footnoteReference w:customMarkFollows="1" w:id="11"/>
        <w:t>22</w:t>
      </w:r>
    </w:p>
    <w:p w:rsidR="00D57829" w:rsidRDefault="00D57829" w:rsidP="00D57829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57829">
        <w:rPr>
          <w:rFonts w:ascii="Times New Roman" w:hAnsi="Times New Roman"/>
          <w:sz w:val="28"/>
          <w:szCs w:val="28"/>
        </w:rPr>
        <w:t>Роснефть ведет крайне консервативную политику в отношении новых приобретений. Это обусловлено, прежде всего, высокой долговой нагрузкой. Тем не менее, именно такая политика позволила</w:t>
      </w:r>
      <w:r>
        <w:rPr>
          <w:rFonts w:ascii="Times New Roman" w:hAnsi="Times New Roman"/>
          <w:sz w:val="28"/>
          <w:szCs w:val="28"/>
        </w:rPr>
        <w:t xml:space="preserve"> Башнефти</w:t>
      </w:r>
      <w:r w:rsidRPr="00D57829">
        <w:rPr>
          <w:rFonts w:ascii="Times New Roman" w:hAnsi="Times New Roman"/>
          <w:sz w:val="28"/>
          <w:szCs w:val="28"/>
        </w:rPr>
        <w:t xml:space="preserve"> выстроить структуру бизнеса, оказавшуюся весьма устойчивой в кризисной ситуации. Почти 90% производственных издержек </w:t>
      </w:r>
      <w:r>
        <w:rPr>
          <w:rFonts w:ascii="Times New Roman" w:hAnsi="Times New Roman"/>
          <w:sz w:val="28"/>
          <w:szCs w:val="28"/>
        </w:rPr>
        <w:t>Башнефти</w:t>
      </w:r>
      <w:r w:rsidRPr="00D57829">
        <w:rPr>
          <w:rFonts w:ascii="Times New Roman" w:hAnsi="Times New Roman"/>
          <w:sz w:val="28"/>
          <w:szCs w:val="28"/>
        </w:rPr>
        <w:t xml:space="preserve"> номинировано в рублях, что позволяет компании получать существенные выгоды от обесценения рубля, произошедшего в период кризиса.</w:t>
      </w:r>
    </w:p>
    <w:p w:rsidR="00D57829" w:rsidRDefault="00D57829" w:rsidP="00D57829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57829">
        <w:rPr>
          <w:rFonts w:ascii="Times New Roman" w:hAnsi="Times New Roman"/>
          <w:sz w:val="28"/>
          <w:szCs w:val="28"/>
        </w:rPr>
        <w:t xml:space="preserve">Помимо нефтедобычи и нефтепереработки, </w:t>
      </w:r>
      <w:r>
        <w:rPr>
          <w:rFonts w:ascii="Times New Roman" w:hAnsi="Times New Roman"/>
          <w:sz w:val="28"/>
          <w:szCs w:val="28"/>
        </w:rPr>
        <w:t>Башнефть</w:t>
      </w:r>
      <w:r w:rsidRPr="00D57829">
        <w:rPr>
          <w:rFonts w:ascii="Times New Roman" w:hAnsi="Times New Roman"/>
          <w:sz w:val="28"/>
          <w:szCs w:val="28"/>
        </w:rPr>
        <w:t xml:space="preserve"> владеет крупной сетью автозаправочных станций (АЗС) в России, нефтехимическими мощностями, а также банками и другими финансовыми компаниями. С точки зрения коммерческого использования накопленная научная база позволяет </w:t>
      </w:r>
      <w:r>
        <w:rPr>
          <w:rFonts w:ascii="Times New Roman" w:hAnsi="Times New Roman"/>
          <w:sz w:val="28"/>
          <w:szCs w:val="28"/>
        </w:rPr>
        <w:t xml:space="preserve">Башнефти </w:t>
      </w:r>
      <w:r w:rsidRPr="00D57829">
        <w:rPr>
          <w:rFonts w:ascii="Times New Roman" w:hAnsi="Times New Roman"/>
          <w:sz w:val="28"/>
          <w:szCs w:val="28"/>
        </w:rPr>
        <w:t>самостоятельно разрабатывать крупные проекты по добыче без привлечения зарубежных партнеров, как это делают многие российские компании.</w:t>
      </w:r>
    </w:p>
    <w:p w:rsidR="005B2B79" w:rsidRPr="00433C1A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33C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Проведем </w:t>
      </w:r>
      <w:r w:rsidRPr="00433C1A">
        <w:rPr>
          <w:rFonts w:ascii="Times New Roman" w:hAnsi="Times New Roman"/>
          <w:bCs/>
          <w:sz w:val="28"/>
          <w:szCs w:val="28"/>
          <w:lang w:val="en-US" w:eastAsia="ru-RU"/>
        </w:rPr>
        <w:t>GAP</w:t>
      </w:r>
      <w:r w:rsidRPr="00433C1A">
        <w:rPr>
          <w:rFonts w:ascii="Times New Roman" w:hAnsi="Times New Roman"/>
          <w:bCs/>
          <w:sz w:val="28"/>
          <w:szCs w:val="28"/>
          <w:lang w:eastAsia="ru-RU"/>
        </w:rPr>
        <w:t xml:space="preserve">-анализ деятельности </w:t>
      </w:r>
      <w:r w:rsidRPr="005B2B79">
        <w:rPr>
          <w:rFonts w:ascii="Times New Roman" w:hAnsi="Times New Roman"/>
          <w:bCs/>
          <w:sz w:val="28"/>
          <w:szCs w:val="28"/>
          <w:lang w:eastAsia="ru-RU"/>
        </w:rPr>
        <w:t xml:space="preserve">ОАО АНК «Башнефть </w:t>
      </w:r>
      <w:r w:rsidRPr="00433C1A">
        <w:rPr>
          <w:rFonts w:ascii="Times New Roman" w:hAnsi="Times New Roman"/>
          <w:bCs/>
          <w:sz w:val="28"/>
          <w:szCs w:val="28"/>
          <w:lang w:eastAsia="ru-RU"/>
        </w:rPr>
        <w:t>в зависимости от:</w:t>
      </w:r>
    </w:p>
    <w:p w:rsidR="005B2B79" w:rsidRPr="00433C1A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33C1A">
        <w:rPr>
          <w:rFonts w:ascii="Times New Roman" w:hAnsi="Times New Roman"/>
          <w:bCs/>
          <w:sz w:val="28"/>
          <w:szCs w:val="28"/>
          <w:lang w:eastAsia="ru-RU"/>
        </w:rPr>
        <w:t>1.Стратегических целей;</w:t>
      </w:r>
    </w:p>
    <w:p w:rsidR="005B2B79" w:rsidRPr="00433C1A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33C1A">
        <w:rPr>
          <w:rFonts w:ascii="Times New Roman" w:hAnsi="Times New Roman"/>
          <w:bCs/>
          <w:sz w:val="28"/>
          <w:szCs w:val="28"/>
          <w:lang w:eastAsia="ru-RU"/>
        </w:rPr>
        <w:t>2.Текущего положения;</w:t>
      </w:r>
    </w:p>
    <w:p w:rsidR="005B2B79" w:rsidRPr="00433C1A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33C1A">
        <w:rPr>
          <w:rFonts w:ascii="Times New Roman" w:hAnsi="Times New Roman"/>
          <w:bCs/>
          <w:sz w:val="28"/>
          <w:szCs w:val="28"/>
          <w:lang w:eastAsia="ru-RU"/>
        </w:rPr>
        <w:t>3.Возможных стратегий развития и т.д.</w:t>
      </w:r>
    </w:p>
    <w:p w:rsidR="005B2B79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33C1A">
        <w:rPr>
          <w:rFonts w:ascii="Times New Roman" w:hAnsi="Times New Roman"/>
          <w:bCs/>
          <w:sz w:val="28"/>
          <w:szCs w:val="28"/>
          <w:lang w:eastAsia="ru-RU"/>
        </w:rPr>
        <w:t xml:space="preserve">Данные по рассматриваемым показателям, представим в таблице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:rsidR="005B2B79" w:rsidRPr="00433C1A" w:rsidRDefault="005B2B79" w:rsidP="005B2B7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B2B79" w:rsidRPr="00A31161" w:rsidRDefault="005B2B79" w:rsidP="005B2B79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4B6606">
        <w:rPr>
          <w:rFonts w:ascii="Times New Roman" w:hAnsi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Pr="004B6606">
        <w:rPr>
          <w:rFonts w:ascii="Times New Roman" w:hAnsi="Times New Roman"/>
          <w:bCs/>
          <w:sz w:val="28"/>
          <w:szCs w:val="28"/>
          <w:lang w:val="en-US" w:eastAsia="ru-RU"/>
        </w:rPr>
        <w:t>GAP</w:t>
      </w:r>
      <w:r w:rsidRPr="004B6606">
        <w:rPr>
          <w:rFonts w:ascii="Times New Roman" w:hAnsi="Times New Roman"/>
          <w:bCs/>
          <w:sz w:val="28"/>
          <w:szCs w:val="28"/>
          <w:lang w:eastAsia="ru-RU"/>
        </w:rPr>
        <w:t xml:space="preserve">-анализ деятельности </w:t>
      </w:r>
      <w:r w:rsidRPr="005B2B79">
        <w:rPr>
          <w:rFonts w:ascii="Times New Roman" w:hAnsi="Times New Roman"/>
          <w:bCs/>
          <w:sz w:val="28"/>
          <w:szCs w:val="28"/>
          <w:lang w:eastAsia="ru-RU"/>
        </w:rPr>
        <w:t>ОАО АНК «Башнефть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434"/>
        <w:gridCol w:w="1685"/>
        <w:gridCol w:w="2112"/>
        <w:gridCol w:w="1842"/>
      </w:tblGrid>
      <w:tr w:rsidR="005B2B79" w:rsidRPr="00CE5DC2" w:rsidTr="007266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Стратегическая цель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Текущее положение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Разница и причины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Возможная стратегия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Задействованные стейкхолдеры</w:t>
            </w:r>
          </w:p>
        </w:tc>
      </w:tr>
      <w:tr w:rsidR="005B2B79" w:rsidRPr="00CE5DC2" w:rsidTr="007266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27A3C">
              <w:rPr>
                <w:rFonts w:ascii="Times New Roman" w:hAnsi="Times New Roman"/>
                <w:bCs/>
              </w:rPr>
              <w:t>обеспечение надежного и бесперебойного производства и транспортирования тепловой энергии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Один из лидеров в отрасли своего региона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Экономическая нестабильность </w:t>
            </w:r>
            <w:r>
              <w:rPr>
                <w:rFonts w:ascii="Times New Roman" w:hAnsi="Times New Roman"/>
                <w:bCs/>
              </w:rPr>
              <w:t>национальной экономики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Увеличение объема действующих производственных мощностей. Обновление материально-технической базы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Pr="00CE5DC2">
              <w:rPr>
                <w:rFonts w:ascii="Times New Roman" w:hAnsi="Times New Roman"/>
                <w:bCs/>
              </w:rPr>
              <w:t xml:space="preserve">аботники, </w:t>
            </w:r>
            <w:r>
              <w:rPr>
                <w:rFonts w:ascii="Times New Roman" w:hAnsi="Times New Roman"/>
                <w:bCs/>
              </w:rPr>
              <w:t>общество государство</w:t>
            </w:r>
            <w:r w:rsidRPr="00CE5DC2">
              <w:rPr>
                <w:rFonts w:ascii="Times New Roman" w:hAnsi="Times New Roman"/>
                <w:bCs/>
              </w:rPr>
              <w:t xml:space="preserve"> и тд.</w:t>
            </w:r>
          </w:p>
        </w:tc>
      </w:tr>
      <w:tr w:rsidR="005B2B79" w:rsidRPr="00CE5DC2" w:rsidTr="007266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487FA0">
              <w:rPr>
                <w:rFonts w:ascii="Times New Roman" w:hAnsi="Times New Roman"/>
                <w:bCs/>
              </w:rPr>
              <w:t>троительство новых и повышение эффективности действующих мощностей посредством реализации приоритетной инвестиционной программы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Практически вся продукция компании (96%) реализована </w:t>
            </w:r>
            <w:r>
              <w:rPr>
                <w:rFonts w:ascii="Times New Roman" w:hAnsi="Times New Roman"/>
                <w:bCs/>
              </w:rPr>
              <w:t>в регионе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87FA0">
              <w:rPr>
                <w:rFonts w:ascii="Times New Roman" w:hAnsi="Times New Roman"/>
                <w:bCs/>
              </w:rPr>
              <w:t>Экономическая нестабильность национальной экономики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Совершенствование логистических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мощностей и торгово-посреднических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связей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Акционеры, </w:t>
            </w:r>
            <w:r>
              <w:rPr>
                <w:rFonts w:ascii="Times New Roman" w:hAnsi="Times New Roman"/>
                <w:bCs/>
              </w:rPr>
              <w:t>работники, общество</w:t>
            </w:r>
          </w:p>
        </w:tc>
      </w:tr>
      <w:tr w:rsidR="005B2B79" w:rsidRPr="00CE5DC2" w:rsidTr="007266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Забота о людях, безопасности и экологии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На данный момент в компании имеются несчастных случаи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Основными причинами являются сложные условия труда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Необходимо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повышать уровень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производственной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безопасности и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уделить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больше внимания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социальным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программам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Сотрудники,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 xml:space="preserve">СМИ, органы </w:t>
            </w:r>
          </w:p>
          <w:p w:rsidR="005B2B79" w:rsidRPr="00CE5DC2" w:rsidRDefault="005B2B79" w:rsidP="008617A4">
            <w:pPr>
              <w:tabs>
                <w:tab w:val="left" w:pos="313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5DC2">
              <w:rPr>
                <w:rFonts w:ascii="Times New Roman" w:hAnsi="Times New Roman"/>
                <w:bCs/>
              </w:rPr>
              <w:t>Власти и тд.</w:t>
            </w:r>
          </w:p>
        </w:tc>
      </w:tr>
    </w:tbl>
    <w:p w:rsidR="005B2B79" w:rsidRDefault="005B2B79" w:rsidP="005B2B79">
      <w:pPr>
        <w:widowControl w:val="0"/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</w:p>
    <w:p w:rsidR="005B2B79" w:rsidRPr="008471B6" w:rsidRDefault="005B2B79" w:rsidP="005B2B7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Важное значение в деятельности организации занимают показатели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ресурсов организации, речь о которых более предметно пойдет в следующем параграфе.</w:t>
      </w:r>
    </w:p>
    <w:p w:rsidR="005B2B79" w:rsidRPr="007164AE" w:rsidRDefault="005B2B79" w:rsidP="005B2B7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AE">
        <w:rPr>
          <w:rFonts w:ascii="Times New Roman" w:hAnsi="Times New Roman"/>
          <w:sz w:val="28"/>
          <w:szCs w:val="28"/>
        </w:rPr>
        <w:t xml:space="preserve">Одним из методов оценки макроэкономического окружения является </w:t>
      </w:r>
      <w:r w:rsidRPr="007164AE">
        <w:rPr>
          <w:rFonts w:ascii="Times New Roman" w:hAnsi="Times New Roman"/>
          <w:sz w:val="28"/>
          <w:szCs w:val="28"/>
        </w:rPr>
        <w:lastRenderedPageBreak/>
        <w:t>PEST–анализ, предназначенный для выявления политических (Policy), экономических (Economy), социальных (Society) и технологических (Technology)аспектов внешней среды, которые могут повлиять на стратегию компании.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4AE">
        <w:rPr>
          <w:rFonts w:ascii="Times New Roman" w:hAnsi="Times New Roman"/>
          <w:sz w:val="28"/>
          <w:szCs w:val="28"/>
        </w:rPr>
        <w:t xml:space="preserve">Из таблицы видно (табл. </w:t>
      </w:r>
      <w:r>
        <w:rPr>
          <w:rFonts w:ascii="Times New Roman" w:hAnsi="Times New Roman"/>
          <w:sz w:val="28"/>
          <w:szCs w:val="28"/>
        </w:rPr>
        <w:t>6</w:t>
      </w:r>
      <w:r w:rsidRPr="007164AE">
        <w:rPr>
          <w:rFonts w:ascii="Times New Roman" w:hAnsi="Times New Roman"/>
          <w:sz w:val="28"/>
          <w:szCs w:val="28"/>
        </w:rPr>
        <w:t>), какие факторы и из какой группы могут оказать влияние на проект. Больше всего наблюдается социальных и экономических факторов.</w:t>
      </w:r>
    </w:p>
    <w:p w:rsidR="005B2B79" w:rsidRDefault="005B2B79" w:rsidP="005B2B7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B2B79" w:rsidRPr="00CC0560" w:rsidRDefault="005B2B79" w:rsidP="00CC056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AE">
        <w:rPr>
          <w:rFonts w:ascii="Times New Roman" w:hAnsi="Times New Roman"/>
          <w:sz w:val="28"/>
          <w:szCs w:val="28"/>
        </w:rPr>
        <w:t xml:space="preserve">Таблица </w:t>
      </w:r>
      <w:r w:rsidR="00CC05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4AE">
        <w:rPr>
          <w:rFonts w:ascii="Times New Roman" w:hAnsi="Times New Roman"/>
          <w:sz w:val="28"/>
          <w:szCs w:val="28"/>
        </w:rPr>
        <w:t>PEST – анализ факторов внешней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CC0560" w:rsidRPr="00CC0560">
        <w:rPr>
          <w:rFonts w:ascii="Times New Roman" w:hAnsi="Times New Roman"/>
          <w:sz w:val="28"/>
          <w:szCs w:val="28"/>
        </w:rPr>
        <w:t>ОАО АНК «Башнефть»</w:t>
      </w:r>
    </w:p>
    <w:p w:rsidR="005B2B79" w:rsidRPr="007164AE" w:rsidRDefault="005163A1" w:rsidP="005163A1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89F4B8" wp14:editId="617E1CF8">
            <wp:extent cx="5429182" cy="254317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7118" cy="25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79" w:rsidRDefault="005B2B79" w:rsidP="00215CA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4AE">
        <w:rPr>
          <w:rFonts w:ascii="Times New Roman" w:hAnsi="Times New Roman"/>
          <w:sz w:val="28"/>
          <w:szCs w:val="28"/>
        </w:rPr>
        <w:t xml:space="preserve">Из таблицы </w:t>
      </w:r>
      <w:r w:rsidR="00A94223">
        <w:rPr>
          <w:rFonts w:ascii="Times New Roman" w:hAnsi="Times New Roman"/>
          <w:sz w:val="28"/>
          <w:szCs w:val="28"/>
        </w:rPr>
        <w:t>4</w:t>
      </w:r>
      <w:r w:rsidRPr="007164AE">
        <w:rPr>
          <w:rFonts w:ascii="Times New Roman" w:hAnsi="Times New Roman"/>
          <w:sz w:val="28"/>
          <w:szCs w:val="28"/>
        </w:rPr>
        <w:t xml:space="preserve"> можно сделать вывод о том, что основная масса факторов имеет положительное влияние на наше предприятия. Из этого следует, что создание предприятия является рациональным на данном этапе исследования.</w:t>
      </w:r>
    </w:p>
    <w:p w:rsidR="00D57829" w:rsidRPr="00D57829" w:rsidRDefault="00D57829" w:rsidP="00D57829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57829">
        <w:rPr>
          <w:rFonts w:ascii="Times New Roman" w:hAnsi="Times New Roman"/>
          <w:sz w:val="28"/>
          <w:szCs w:val="28"/>
        </w:rPr>
        <w:t xml:space="preserve">По уровню корпоративного управления </w:t>
      </w:r>
      <w:r w:rsidR="007C7DA9">
        <w:rPr>
          <w:rFonts w:ascii="Times New Roman" w:hAnsi="Times New Roman"/>
          <w:sz w:val="28"/>
          <w:szCs w:val="28"/>
        </w:rPr>
        <w:t>Башнефть</w:t>
      </w:r>
      <w:r w:rsidRPr="00D57829">
        <w:rPr>
          <w:rFonts w:ascii="Times New Roman" w:hAnsi="Times New Roman"/>
          <w:sz w:val="28"/>
          <w:szCs w:val="28"/>
        </w:rPr>
        <w:t xml:space="preserve"> находится среди лидеров нефтегазовой отрасли России. Информационная открытость для инвесторов находится на высоком уровне, соответствующем международным стандартам. Официальный интернет-сайт Роснефти предоставляет подробную информацию как о производственной деятельности, так и о финансовом состоянии компании.</w:t>
      </w:r>
    </w:p>
    <w:p w:rsidR="00C962EF" w:rsidRDefault="00C962EF" w:rsidP="007E37B8">
      <w:pPr>
        <w:tabs>
          <w:tab w:val="left" w:pos="34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0611" w:rsidRDefault="004D0611" w:rsidP="007E37B8">
      <w:pPr>
        <w:tabs>
          <w:tab w:val="left" w:pos="3439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0611" w:rsidRDefault="004D0611" w:rsidP="007E37B8">
      <w:pPr>
        <w:tabs>
          <w:tab w:val="left" w:pos="3439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7DA9" w:rsidRDefault="00C962EF" w:rsidP="007E37B8">
      <w:pPr>
        <w:tabs>
          <w:tab w:val="left" w:pos="3439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7C7DA9" w:rsidRPr="007C7DA9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  <w:r w:rsidR="007C7DA9" w:rsidRPr="007C7DA9">
        <w:rPr>
          <w:rFonts w:ascii="Times New Roman" w:hAnsi="Times New Roman"/>
          <w:sz w:val="28"/>
          <w:szCs w:val="28"/>
        </w:rPr>
        <w:t xml:space="preserve"> </w:t>
      </w:r>
      <w:r w:rsidR="007C7DA9" w:rsidRPr="007C7DA9">
        <w:rPr>
          <w:rFonts w:ascii="Times New Roman" w:hAnsi="Times New Roman"/>
          <w:sz w:val="28"/>
          <w:szCs w:val="28"/>
          <w:lang w:val="en-US"/>
        </w:rPr>
        <w:t>SWOT</w:t>
      </w:r>
      <w:r w:rsidR="007C7DA9" w:rsidRPr="007C7DA9">
        <w:rPr>
          <w:rFonts w:ascii="Times New Roman" w:hAnsi="Times New Roman"/>
          <w:sz w:val="28"/>
          <w:szCs w:val="28"/>
        </w:rPr>
        <w:t xml:space="preserve">-анализ </w:t>
      </w:r>
      <w:r w:rsidR="007C7DA9" w:rsidRPr="007C7DA9">
        <w:rPr>
          <w:rFonts w:ascii="Times New Roman" w:hAnsi="Times New Roman"/>
          <w:bCs/>
          <w:sz w:val="28"/>
          <w:szCs w:val="28"/>
        </w:rPr>
        <w:t>ОАО АНК «Башнефть</w:t>
      </w:r>
    </w:p>
    <w:p w:rsidR="003747A1" w:rsidRDefault="00E95315" w:rsidP="003747A1">
      <w:pPr>
        <w:tabs>
          <w:tab w:val="left" w:pos="3439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DCE773" wp14:editId="1F8D56A7">
            <wp:extent cx="6076827" cy="472440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8263" cy="47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2EF" w:rsidRPr="00C962EF" w:rsidRDefault="00C962EF" w:rsidP="00C962EF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C962EF">
        <w:rPr>
          <w:rFonts w:ascii="Times New Roman" w:hAnsi="Times New Roman"/>
          <w:bCs/>
          <w:sz w:val="28"/>
          <w:szCs w:val="28"/>
        </w:rPr>
        <w:t>Финансовая отчетность Башнефти готовится ежеквартально, как по российским стандартам бухгалтерской отчетности, так и по международным стандартам ОПБУ США. Годовая отчетность по стандартам ОПБУ США аудируется независимыми аудиторами.</w:t>
      </w:r>
    </w:p>
    <w:p w:rsidR="00C962EF" w:rsidRPr="00C962EF" w:rsidRDefault="00C962EF" w:rsidP="00C962EF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C962EF">
        <w:rPr>
          <w:rFonts w:ascii="Times New Roman" w:hAnsi="Times New Roman"/>
          <w:bCs/>
          <w:sz w:val="28"/>
          <w:szCs w:val="28"/>
        </w:rPr>
        <w:t>Помимо основного бизнеса, Башнефть проводит различные социальные программы, занимается благотворительностью, а также строго следит за экологической безопасностью добычи углеводородов. Как считают эксперты инвестиционной компании Финам, эффективность решений, принимаемых менеджментом и советом директоров компании, несколько выше, чем у других компаний, контролируемых государством. Тем не менее, есть опасения, что российское правительство ставит под сомнение лояльность менеджмента компании государству.</w:t>
      </w:r>
    </w:p>
    <w:p w:rsidR="00C962EF" w:rsidRDefault="00C962EF" w:rsidP="00C962EF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C962EF">
        <w:rPr>
          <w:rFonts w:ascii="Times New Roman" w:hAnsi="Times New Roman"/>
          <w:bCs/>
          <w:sz w:val="28"/>
          <w:szCs w:val="28"/>
        </w:rPr>
        <w:lastRenderedPageBreak/>
        <w:t>Мы сопоставили характеристики ОАО АНК «Башнефть» с характеристиками основных конкурентов, то есть оценили внутреннюю среду компании, а также рассмотрели внешние условия, предоставляющие определенные возможности, но и несущие отрицательные факторы.</w:t>
      </w:r>
    </w:p>
    <w:p w:rsidR="000B1576" w:rsidRDefault="003747A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на основании проведенного </w:t>
      </w:r>
      <w:r>
        <w:rPr>
          <w:rFonts w:ascii="Times New Roman" w:hAnsi="Times New Roman"/>
          <w:bCs/>
          <w:sz w:val="28"/>
          <w:szCs w:val="28"/>
          <w:lang w:val="en-US"/>
        </w:rPr>
        <w:t>SWOT</w:t>
      </w:r>
      <w:r w:rsidRPr="003747A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анализа </w:t>
      </w:r>
      <w:r w:rsidRPr="003747A1">
        <w:rPr>
          <w:rFonts w:ascii="Times New Roman" w:hAnsi="Times New Roman"/>
          <w:bCs/>
          <w:sz w:val="28"/>
          <w:szCs w:val="28"/>
        </w:rPr>
        <w:t>ОАО АНК «Башнефть</w:t>
      </w:r>
      <w:r>
        <w:rPr>
          <w:rFonts w:ascii="Times New Roman" w:hAnsi="Times New Roman"/>
          <w:bCs/>
          <w:sz w:val="28"/>
          <w:szCs w:val="28"/>
        </w:rPr>
        <w:t xml:space="preserve"> можно сказать о том, что компания достаточно эффективно действует на своем рынке и имеет возможности для расширения и увеличения объемов производства</w:t>
      </w:r>
      <w:r w:rsidR="00B1589B">
        <w:rPr>
          <w:rFonts w:ascii="Times New Roman" w:hAnsi="Times New Roman"/>
          <w:bCs/>
          <w:sz w:val="28"/>
          <w:szCs w:val="28"/>
        </w:rPr>
        <w:t>.</w:t>
      </w:r>
    </w:p>
    <w:p w:rsidR="002E7EA2" w:rsidRDefault="002E7EA2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2E7EA2" w:rsidRDefault="002E7EA2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7E37B8" w:rsidRDefault="007E37B8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AC3806" w:rsidRDefault="00AC3806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AC3806" w:rsidRDefault="00AC3806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4D0611" w:rsidRDefault="004D0611" w:rsidP="00B1589B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</w:p>
    <w:p w:rsidR="000B1576" w:rsidRDefault="000B1576" w:rsidP="000B1576">
      <w:pPr>
        <w:tabs>
          <w:tab w:val="left" w:pos="3439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Pr="000B1576">
        <w:rPr>
          <w:rFonts w:ascii="Times New Roman" w:hAnsi="Times New Roman"/>
          <w:b/>
          <w:bCs/>
          <w:sz w:val="28"/>
          <w:szCs w:val="28"/>
        </w:rPr>
        <w:t>Перспективы стратегического бизнес-планирования и развития ОАО АНК «Башнефть</w:t>
      </w:r>
      <w:r w:rsidR="002E7EA2">
        <w:rPr>
          <w:rFonts w:ascii="Times New Roman" w:hAnsi="Times New Roman"/>
          <w:b/>
          <w:bCs/>
          <w:sz w:val="28"/>
          <w:szCs w:val="28"/>
        </w:rPr>
        <w:t>»</w:t>
      </w:r>
    </w:p>
    <w:p w:rsidR="000B1576" w:rsidRDefault="000B1576" w:rsidP="00B7030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300" w:rsidRPr="00B70300" w:rsidRDefault="00B70300" w:rsidP="00B7030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70300">
        <w:rPr>
          <w:rFonts w:ascii="Times New Roman" w:hAnsi="Times New Roman"/>
          <w:bCs/>
          <w:sz w:val="28"/>
          <w:szCs w:val="28"/>
        </w:rPr>
        <w:t xml:space="preserve">Стратегическими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B70300">
        <w:rPr>
          <w:rFonts w:ascii="Times New Roman" w:hAnsi="Times New Roman"/>
          <w:bCs/>
          <w:sz w:val="28"/>
          <w:szCs w:val="28"/>
        </w:rPr>
        <w:t>задачами «Башнефти» до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Pr="00B70300">
        <w:rPr>
          <w:rFonts w:ascii="Times New Roman" w:hAnsi="Times New Roman"/>
          <w:bCs/>
          <w:sz w:val="28"/>
          <w:szCs w:val="28"/>
        </w:rPr>
        <w:t xml:space="preserve"> года также являются сохранение лидирующих позиций в операционной эффективности за счет контроля над операционными расходами и приверженности взвешенному подходу к капи</w:t>
      </w:r>
      <w:r w:rsidR="0011402D">
        <w:rPr>
          <w:rFonts w:ascii="Times New Roman" w:hAnsi="Times New Roman"/>
          <w:bCs/>
          <w:sz w:val="28"/>
          <w:szCs w:val="28"/>
        </w:rPr>
        <w:t>тальным затратам. В частности, к</w:t>
      </w:r>
      <w:r w:rsidRPr="00B70300">
        <w:rPr>
          <w:rFonts w:ascii="Times New Roman" w:hAnsi="Times New Roman"/>
          <w:bCs/>
          <w:sz w:val="28"/>
          <w:szCs w:val="28"/>
        </w:rPr>
        <w:t xml:space="preserve">омпания продолжит реализацию программы по оптимизации издержек в сегменте добычи за счет увеличения эффективности эксплуатационного бурения и применения передовых технологий повышения нефтеотдачи, а также работу по повышению операционной готовности и энергоэффективности в секторе переработки, в том числе за счет внедрения инноваций. </w:t>
      </w:r>
    </w:p>
    <w:p w:rsidR="00B70300" w:rsidRPr="00B70300" w:rsidRDefault="00B70300" w:rsidP="00B7030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70300">
        <w:rPr>
          <w:rFonts w:ascii="Times New Roman" w:hAnsi="Times New Roman"/>
          <w:bCs/>
          <w:sz w:val="28"/>
          <w:szCs w:val="28"/>
        </w:rPr>
        <w:t>Компания будет стремиться к сохранению финансовой стабильности и поддержанию умеренной долговой нагрузки, при которой коэффициент Чистый долг / EBITDA не превышает 2.</w:t>
      </w:r>
    </w:p>
    <w:p w:rsidR="0011402D" w:rsidRDefault="00B70300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70300">
        <w:rPr>
          <w:rFonts w:ascii="Times New Roman" w:hAnsi="Times New Roman"/>
          <w:bCs/>
          <w:sz w:val="28"/>
          <w:szCs w:val="28"/>
        </w:rPr>
        <w:t>В сфере разведки и добычи стратегия «Башнефти» предусматривает достижение к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Pr="00B70300">
        <w:rPr>
          <w:rFonts w:ascii="Times New Roman" w:hAnsi="Times New Roman"/>
          <w:bCs/>
          <w:sz w:val="28"/>
          <w:szCs w:val="28"/>
        </w:rPr>
        <w:t xml:space="preserve"> г. следующих ключевых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B70300">
        <w:rPr>
          <w:rFonts w:ascii="Times New Roman" w:hAnsi="Times New Roman"/>
          <w:bCs/>
          <w:sz w:val="28"/>
          <w:szCs w:val="28"/>
        </w:rPr>
        <w:t>целей:</w:t>
      </w:r>
    </w:p>
    <w:p w:rsidR="0011402D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70300" w:rsidRPr="00B70300">
        <w:rPr>
          <w:rFonts w:ascii="Times New Roman" w:hAnsi="Times New Roman"/>
          <w:bCs/>
          <w:sz w:val="28"/>
          <w:szCs w:val="28"/>
        </w:rPr>
        <w:t>развитие ресурсной базы и рост запасов нефти за счет реализации программы геологоразведки в Республике Башкортостан, переоценки и открытия новых запасов на месторождениях им. Р. Требса и А. Титова в Ненецком автономном округе (НАО) и в Западной Сибири, а также возможного подтверждения запасов 7 новых лицензионных участков в НАО.</w:t>
      </w:r>
    </w:p>
    <w:p w:rsidR="00B70300" w:rsidRPr="00B70300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70300" w:rsidRPr="00B70300">
        <w:rPr>
          <w:rFonts w:ascii="Times New Roman" w:hAnsi="Times New Roman"/>
          <w:bCs/>
          <w:sz w:val="28"/>
          <w:szCs w:val="28"/>
        </w:rPr>
        <w:t>продолжение устойчивого роста производства нефти за счет поддержания добычи на уровне около 15 млн. т. в год (около 300 тыс. барр./сут.) на зрелых месторождениях в Республике Башкортостан; досрочного выхода в 20</w:t>
      </w:r>
      <w:r w:rsidR="00B65EC0">
        <w:rPr>
          <w:rFonts w:ascii="Times New Roman" w:hAnsi="Times New Roman"/>
          <w:bCs/>
          <w:sz w:val="28"/>
          <w:szCs w:val="28"/>
        </w:rPr>
        <w:t xml:space="preserve">20 </w:t>
      </w:r>
      <w:r w:rsidR="00B70300" w:rsidRPr="00B70300">
        <w:rPr>
          <w:rFonts w:ascii="Times New Roman" w:hAnsi="Times New Roman"/>
          <w:bCs/>
          <w:sz w:val="28"/>
          <w:szCs w:val="28"/>
        </w:rPr>
        <w:t>г. компании «Бурнефтегаз» на устойчивый уровень добычи в объеме около 2 млн. т. (около 40 тыс. барр./сут.), а также достижения в 20</w:t>
      </w:r>
      <w:r w:rsidR="00B65EC0">
        <w:rPr>
          <w:rFonts w:ascii="Times New Roman" w:hAnsi="Times New Roman"/>
          <w:bCs/>
          <w:sz w:val="28"/>
          <w:szCs w:val="28"/>
        </w:rPr>
        <w:t>22</w:t>
      </w:r>
      <w:r w:rsidR="00B70300" w:rsidRPr="00B70300">
        <w:rPr>
          <w:rFonts w:ascii="Times New Roman" w:hAnsi="Times New Roman"/>
          <w:bCs/>
          <w:sz w:val="28"/>
          <w:szCs w:val="28"/>
        </w:rPr>
        <w:t> г. пика добычи на месторождениях им. Р. Требса и А. Титова в объеме 4,8 млн. т (около 100 тыс. барр./сут.).</w:t>
      </w:r>
    </w:p>
    <w:p w:rsidR="000E245F" w:rsidRPr="000E245F" w:rsidRDefault="000E245F" w:rsidP="000E245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lastRenderedPageBreak/>
        <w:t xml:space="preserve">Составим 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SMART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-анализ стратегических целей компании </w:t>
      </w:r>
      <w:r w:rsidR="00894418" w:rsidRPr="00894418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ОАО АНК «Башнефть 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на долгосрочную перспективу. Данные отобразим в таблице </w:t>
      </w:r>
      <w:r w:rsidR="00AC3806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6</w:t>
      </w:r>
    </w:p>
    <w:p w:rsidR="000E245F" w:rsidRPr="000E245F" w:rsidRDefault="000E245F" w:rsidP="000E245F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:rsidR="000E245F" w:rsidRPr="000E245F" w:rsidRDefault="000E245F" w:rsidP="00AC3806">
      <w:pPr>
        <w:spacing w:after="0" w:line="360" w:lineRule="auto"/>
        <w:ind w:firstLine="709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Таблица </w:t>
      </w:r>
      <w:r w:rsidR="00AC3806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6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SMART</w:t>
      </w:r>
      <w:r w:rsidRPr="000E245F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- цели компании</w:t>
      </w:r>
      <w:r w:rsidRPr="000E245F">
        <w:rPr>
          <w:rFonts w:asciiTheme="minorHAnsi" w:eastAsiaTheme="minorHAnsi" w:hAnsiTheme="minorHAnsi" w:cstheme="minorBidi"/>
        </w:rPr>
        <w:t xml:space="preserve"> </w:t>
      </w:r>
      <w:r w:rsidR="00894418" w:rsidRPr="00894418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ОАО АНК «Башнефть</w:t>
      </w:r>
    </w:p>
    <w:p w:rsidR="000E245F" w:rsidRPr="00AC3806" w:rsidRDefault="000E245F" w:rsidP="00AC3806">
      <w:pPr>
        <w:spacing w:after="0" w:line="360" w:lineRule="auto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0E245F">
        <w:rPr>
          <w:rFonts w:ascii="Times New Roman" w:eastAsiaTheme="minorHAnsi" w:hAnsi="Times New Roman" w:cstheme="minorBidi"/>
          <w:noProof/>
          <w:sz w:val="28"/>
          <w:lang w:eastAsia="ru-RU"/>
        </w:rPr>
        <w:drawing>
          <wp:inline distT="0" distB="0" distL="0" distR="0" wp14:anchorId="75F00AD2" wp14:editId="14DC0823">
            <wp:extent cx="6048375" cy="376221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53321" cy="376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97B" w:rsidRDefault="0031197B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31197B">
        <w:rPr>
          <w:rFonts w:ascii="Times New Roman" w:hAnsi="Times New Roman"/>
          <w:bCs/>
          <w:sz w:val="28"/>
          <w:szCs w:val="28"/>
        </w:rPr>
        <w:t xml:space="preserve">Бизнес-план </w:t>
      </w:r>
      <w:r w:rsidR="00C14878" w:rsidRPr="00C14878">
        <w:rPr>
          <w:rFonts w:ascii="Times New Roman" w:hAnsi="Times New Roman"/>
          <w:bCs/>
          <w:sz w:val="28"/>
          <w:szCs w:val="28"/>
        </w:rPr>
        <w:t xml:space="preserve">ОАО АНК «Башнефть </w:t>
      </w:r>
      <w:r w:rsidRPr="0031197B">
        <w:rPr>
          <w:rFonts w:ascii="Times New Roman" w:hAnsi="Times New Roman"/>
          <w:bCs/>
          <w:sz w:val="28"/>
          <w:szCs w:val="28"/>
        </w:rPr>
        <w:t>состоит в следующем. В числе основных задач на 20</w:t>
      </w:r>
      <w:r w:rsidR="00C14878">
        <w:rPr>
          <w:rFonts w:ascii="Times New Roman" w:hAnsi="Times New Roman"/>
          <w:bCs/>
          <w:sz w:val="28"/>
          <w:szCs w:val="28"/>
        </w:rPr>
        <w:t>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="00C14878">
        <w:rPr>
          <w:rFonts w:ascii="Times New Roman" w:hAnsi="Times New Roman"/>
          <w:bCs/>
          <w:sz w:val="28"/>
          <w:szCs w:val="28"/>
        </w:rPr>
        <w:t xml:space="preserve"> г </w:t>
      </w:r>
      <w:r w:rsidRPr="0031197B">
        <w:rPr>
          <w:rFonts w:ascii="Times New Roman" w:hAnsi="Times New Roman"/>
          <w:bCs/>
          <w:sz w:val="28"/>
          <w:szCs w:val="28"/>
        </w:rPr>
        <w:t>на заседании Совета директоров был определен курс на оптимизацию расходов и повышение эффективности в проектах, которые уже ведутся и только планируются. Также акцент сделан на выполнение основных контрольных показателей деятельности, в которые входят и увеличение объемов добычи углеводородов, и обеспечение безаварийной работы.</w:t>
      </w:r>
    </w:p>
    <w:p w:rsidR="0011402D" w:rsidRDefault="00B70300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70300">
        <w:rPr>
          <w:rFonts w:ascii="Times New Roman" w:hAnsi="Times New Roman"/>
          <w:bCs/>
          <w:sz w:val="28"/>
          <w:szCs w:val="28"/>
        </w:rPr>
        <w:t xml:space="preserve">В сфере переработки и коммерции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B70300">
        <w:rPr>
          <w:rFonts w:ascii="Times New Roman" w:hAnsi="Times New Roman"/>
          <w:bCs/>
          <w:sz w:val="28"/>
          <w:szCs w:val="28"/>
        </w:rPr>
        <w:t>стратегия предусматривает достижение к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Pr="00B70300">
        <w:rPr>
          <w:rFonts w:ascii="Times New Roman" w:hAnsi="Times New Roman"/>
          <w:bCs/>
          <w:sz w:val="28"/>
          <w:szCs w:val="28"/>
        </w:rPr>
        <w:t> г. следующих ключевых целей:</w:t>
      </w:r>
    </w:p>
    <w:p w:rsidR="0011402D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70300" w:rsidRPr="00B70300">
        <w:rPr>
          <w:rFonts w:ascii="Times New Roman" w:hAnsi="Times New Roman"/>
          <w:bCs/>
          <w:sz w:val="28"/>
          <w:szCs w:val="28"/>
        </w:rPr>
        <w:t xml:space="preserve">Дальнейшее повышение эффективности нефтеперерабатывающего комплекса и достижение мирового уровня по показателям технологической оснащенности за счет актуализации программы модернизации (в частности, строительства новой установки замедленного коксования и отказа </w:t>
      </w:r>
      <w:r w:rsidR="00B70300" w:rsidRPr="00B70300">
        <w:rPr>
          <w:rFonts w:ascii="Times New Roman" w:hAnsi="Times New Roman"/>
          <w:bCs/>
          <w:sz w:val="28"/>
          <w:szCs w:val="28"/>
        </w:rPr>
        <w:lastRenderedPageBreak/>
        <w:t>от строительства установки гидрокрекинга), роста операционной готовности технологических установок и повышения энергоэффективности. К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="00B70300" w:rsidRPr="00B70300">
        <w:rPr>
          <w:rFonts w:ascii="Times New Roman" w:hAnsi="Times New Roman"/>
          <w:bCs/>
          <w:sz w:val="28"/>
          <w:szCs w:val="28"/>
        </w:rPr>
        <w:t xml:space="preserve"> году глубина переработки НПЗ «Башнефти» увеличится до 98%, выход светлых нефтепродуктов — до 75%, а выпуск мазута будет полностью прекращен.</w:t>
      </w:r>
    </w:p>
    <w:p w:rsidR="0011402D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70300" w:rsidRPr="00B70300">
        <w:rPr>
          <w:rFonts w:ascii="Times New Roman" w:hAnsi="Times New Roman"/>
          <w:bCs/>
          <w:sz w:val="28"/>
          <w:szCs w:val="28"/>
        </w:rPr>
        <w:t>Надежное и эффективное обеспечение нефтеперерабатывающего комплекса собственным и закупаемым на рынке углеводородным сырьем путем заключения новых долгосрочных контрактов.</w:t>
      </w:r>
    </w:p>
    <w:p w:rsidR="0011402D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B70300" w:rsidRPr="00B70300">
        <w:rPr>
          <w:rFonts w:ascii="Times New Roman" w:hAnsi="Times New Roman"/>
          <w:bCs/>
          <w:sz w:val="28"/>
          <w:szCs w:val="28"/>
        </w:rPr>
        <w:t>Обеспечение гарантированного сбыта до 80% производимого автобензина через премиальные каналы за счет роста числа собственных АЗС до 1000 станций и увеличения реализации топлива через 1 АЗС (в том числе за счет завершения программы ребрендинга), а также за счет мелкооптовых продаж.</w:t>
      </w:r>
    </w:p>
    <w:p w:rsidR="00B70300" w:rsidRPr="00B70300" w:rsidRDefault="0011402D" w:rsidP="0011402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B70300" w:rsidRPr="00B70300">
        <w:rPr>
          <w:rFonts w:ascii="Times New Roman" w:hAnsi="Times New Roman"/>
          <w:bCs/>
          <w:sz w:val="28"/>
          <w:szCs w:val="28"/>
        </w:rPr>
        <w:t>Развитие нефтехимического направления и синергии от интеграции с НПЗ за счет модернизации нефтехимического производства и увеличения выпуска высокомаржинальной полимерной продукции.</w:t>
      </w:r>
    </w:p>
    <w:p w:rsidR="00B70300" w:rsidRDefault="00B70300" w:rsidP="00B7030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B70300">
        <w:rPr>
          <w:rFonts w:ascii="Times New Roman" w:hAnsi="Times New Roman"/>
          <w:bCs/>
          <w:sz w:val="28"/>
          <w:szCs w:val="28"/>
        </w:rPr>
        <w:t xml:space="preserve">Стратегическими задачами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B70300">
        <w:rPr>
          <w:rFonts w:ascii="Times New Roman" w:hAnsi="Times New Roman"/>
          <w:bCs/>
          <w:sz w:val="28"/>
          <w:szCs w:val="28"/>
        </w:rPr>
        <w:t>«Башнефти» до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r w:rsidRPr="00B70300">
        <w:rPr>
          <w:rFonts w:ascii="Times New Roman" w:hAnsi="Times New Roman"/>
          <w:bCs/>
          <w:sz w:val="28"/>
          <w:szCs w:val="28"/>
        </w:rPr>
        <w:t xml:space="preserve"> года также являются достижение лучших отраслевых показателей в сфере охраны труда, промышленной безопасности и </w:t>
      </w:r>
      <w:r w:rsidR="00894418" w:rsidRPr="00B70300">
        <w:rPr>
          <w:rFonts w:ascii="Times New Roman" w:hAnsi="Times New Roman"/>
          <w:bCs/>
          <w:sz w:val="28"/>
          <w:szCs w:val="28"/>
        </w:rPr>
        <w:t>защиты окружающей среды,</w:t>
      </w:r>
      <w:r w:rsidRPr="00B70300">
        <w:rPr>
          <w:rFonts w:ascii="Times New Roman" w:hAnsi="Times New Roman"/>
          <w:bCs/>
          <w:sz w:val="28"/>
          <w:szCs w:val="28"/>
        </w:rPr>
        <w:t xml:space="preserve"> и активное внедрение инновационных технологий в добыче и переработке нефти.</w:t>
      </w:r>
    </w:p>
    <w:p w:rsidR="005E4633" w:rsidRDefault="005E4633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BB0" w:rsidRDefault="00A16BB0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BB0" w:rsidRDefault="00A16BB0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BB0" w:rsidRDefault="00A16BB0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BB0" w:rsidRDefault="00A16BB0" w:rsidP="004F1526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F1526" w:rsidRDefault="004F1526" w:rsidP="004F1526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3806" w:rsidRDefault="00AC3806" w:rsidP="004F1526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3806" w:rsidRDefault="00AC3806" w:rsidP="004F1526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44580" w:rsidRDefault="00144580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9523EB" w:rsidRPr="009523EB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работы подведем итоги и сделаем выводы</w:t>
      </w:r>
      <w:r w:rsidRPr="009523EB">
        <w:rPr>
          <w:rFonts w:ascii="Times New Roman" w:hAnsi="Times New Roman"/>
          <w:sz w:val="28"/>
          <w:szCs w:val="28"/>
        </w:rPr>
        <w:t>:</w:t>
      </w:r>
    </w:p>
    <w:p w:rsidR="003F451D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>Бизнес-план - это развернутое обоснование проекта, дающее возможность всесторонне оценить эффективность принятых решений, планируемых мероприятий, ответить на вопрос, стоит ли вкл</w:t>
      </w:r>
      <w:r>
        <w:rPr>
          <w:rFonts w:ascii="Times New Roman" w:hAnsi="Times New Roman"/>
          <w:sz w:val="28"/>
          <w:szCs w:val="28"/>
        </w:rPr>
        <w:t>адывать деньги в данный проект</w:t>
      </w:r>
      <w:r w:rsidRPr="009523EB">
        <w:rPr>
          <w:rFonts w:ascii="Times New Roman" w:hAnsi="Times New Roman"/>
          <w:sz w:val="28"/>
          <w:szCs w:val="28"/>
        </w:rPr>
        <w:t xml:space="preserve">. </w:t>
      </w:r>
    </w:p>
    <w:p w:rsidR="00DA24C4" w:rsidRDefault="00540C2A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Бизнес-план должен</w:t>
      </w:r>
      <w:r w:rsidR="009523EB" w:rsidRPr="009523EB">
        <w:rPr>
          <w:rFonts w:ascii="Times New Roman" w:hAnsi="Times New Roman"/>
          <w:sz w:val="28"/>
          <w:szCs w:val="28"/>
        </w:rPr>
        <w:t xml:space="preserve">: </w:t>
      </w:r>
    </w:p>
    <w:p w:rsidR="00DA24C4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 xml:space="preserve">во-первых, показать, что продукт или услуга найдут своего потребителя, установить емкость рынка сбыта и перспективы его развития; </w:t>
      </w:r>
    </w:p>
    <w:p w:rsidR="00DA24C4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 xml:space="preserve">во-вторых, оценить затраты, необходимые для изготовления и сбыта продукции, предоставления на рынке работ или услуг; </w:t>
      </w:r>
    </w:p>
    <w:p w:rsidR="00DA24C4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>в-третьих, определить прибыльность будущего производства и показать его эффективность для предприятия (инвестора), для местного, регионального и государственного бюджета.</w:t>
      </w:r>
    </w:p>
    <w:p w:rsidR="003F451D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 xml:space="preserve"> Руководителям предприятия важно понимать, что все исследования и расчеты они проводят, прежде всего, для себя, они сами должны убедиться в эффективности и перспективности задуманных мероприятий, а затем убедить в этом и потенциального инвестора. Поэтому в процессе бизнес-планирования должны принимать участие следующие специалисты: технологи, экономисты, финансисты, кадровики, юристы при непосредственном участии и под руководством руководителя предприятия. </w:t>
      </w:r>
    </w:p>
    <w:p w:rsidR="003F451D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 xml:space="preserve">Первая задача, которую должны решить разработчики - получение и подготовка достоверной исходной (статистической, аналитической и прогнозной) информации для проработки проекта. При этом следует помнить, что результаты принятых решений, полученные в итоге, напрямую зависят от качества исходных данных. Кроме того, любые изменения, вносимые в исходную информацию на конечной стадии разработки проекта, влекут за собой пересчет всего проекта. </w:t>
      </w:r>
    </w:p>
    <w:p w:rsidR="003F451D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lastRenderedPageBreak/>
        <w:t xml:space="preserve">Вторая задача, стоящая перед составителями бизнес-плана, - четкое понимание содержания инвестиционных мероприятий, их целей, что обеспечит возможность выполнения задачи поиска наиболее рациональных и эффективных путей реализации поставленных целей. </w:t>
      </w:r>
    </w:p>
    <w:p w:rsidR="003F451D" w:rsidRDefault="009523EB" w:rsidP="00144580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 xml:space="preserve">Третья задача – это всесторонняя и объективная оценка эффективности планируемых инвестиций. Дело в том, что подготовка полезного бизнес-плана - трудоемкий процесс, требующий определенных материальных затрат и затрат времени многих специалистов предприятия, объединенных единым руководством и одной идеей. И многие руководители российских предприятий избегают разрабатывать бизнес-планы, предпочитая вести управление посредством интуитивного реагирования на складывающиеся ситуации. </w:t>
      </w:r>
    </w:p>
    <w:p w:rsidR="003F451D" w:rsidRDefault="00540C2A" w:rsidP="003F451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523EB">
        <w:rPr>
          <w:rFonts w:ascii="Times New Roman" w:hAnsi="Times New Roman"/>
          <w:sz w:val="28"/>
          <w:szCs w:val="28"/>
        </w:rPr>
        <w:t>Считая,</w:t>
      </w:r>
      <w:r w:rsidR="009523EB" w:rsidRPr="009523EB">
        <w:rPr>
          <w:rFonts w:ascii="Times New Roman" w:hAnsi="Times New Roman"/>
          <w:sz w:val="28"/>
          <w:szCs w:val="28"/>
        </w:rPr>
        <w:t xml:space="preserve"> что подготовка бизнес-плана не имеет особого смысла в быстроменяющейся обстановке, так как заложенные в нем положения устаревают ра</w:t>
      </w:r>
      <w:r w:rsidR="003F451D">
        <w:rPr>
          <w:rFonts w:ascii="Times New Roman" w:hAnsi="Times New Roman"/>
          <w:sz w:val="28"/>
          <w:szCs w:val="28"/>
        </w:rPr>
        <w:t>ньше начала своего воплощения</w:t>
      </w:r>
      <w:r w:rsidR="009523EB" w:rsidRPr="009523EB">
        <w:rPr>
          <w:rFonts w:ascii="Times New Roman" w:hAnsi="Times New Roman"/>
          <w:sz w:val="28"/>
          <w:szCs w:val="28"/>
        </w:rPr>
        <w:t>. Однако эффективная стратегия фирм наряду с долгосрочными и среднесрочными прогнозами должна предполагать подготовку своих систем управления к оперативному реагированию на неожиданно возникающие критические ситуации и для того чтобы успешно противостоять среде, быстрота принятия реш</w:t>
      </w:r>
      <w:r w:rsidR="003F451D">
        <w:rPr>
          <w:rFonts w:ascii="Times New Roman" w:hAnsi="Times New Roman"/>
          <w:sz w:val="28"/>
          <w:szCs w:val="28"/>
        </w:rPr>
        <w:t>ений в фирме должны соответство</w:t>
      </w:r>
      <w:r w:rsidR="003F451D" w:rsidRPr="003F451D">
        <w:rPr>
          <w:rFonts w:ascii="Times New Roman" w:hAnsi="Times New Roman"/>
          <w:sz w:val="28"/>
          <w:szCs w:val="28"/>
        </w:rPr>
        <w:t xml:space="preserve">вать сложности и быстроте изменений, происходящих в этой среде. </w:t>
      </w:r>
    </w:p>
    <w:p w:rsidR="009523EB" w:rsidRPr="003F451D" w:rsidRDefault="003F451D" w:rsidP="003F451D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F451D">
        <w:rPr>
          <w:rFonts w:ascii="Times New Roman" w:hAnsi="Times New Roman"/>
          <w:sz w:val="28"/>
          <w:szCs w:val="28"/>
        </w:rPr>
        <w:t>Практика менеджмента выработала ряд приемов и методов преодоления пос</w:t>
      </w:r>
      <w:r>
        <w:rPr>
          <w:rFonts w:ascii="Times New Roman" w:hAnsi="Times New Roman"/>
          <w:sz w:val="28"/>
          <w:szCs w:val="28"/>
        </w:rPr>
        <w:t>ледствий неожиданных изменений</w:t>
      </w:r>
      <w:r w:rsidRPr="003F451D">
        <w:rPr>
          <w:rFonts w:ascii="Times New Roman" w:hAnsi="Times New Roman"/>
          <w:sz w:val="28"/>
          <w:szCs w:val="28"/>
        </w:rPr>
        <w:t>. И многих проблем бизнеса можно избежать путем бизнес-планирования, поскольку внимание менеджмента будет привлечено к ним прежде, чем они станут критическими, учитывая не только затраты на организацию от принятых решений, но и риски возможных потерь, т.е. сложность планирования определяться сложностью описываемого им бизнеса.</w:t>
      </w:r>
    </w:p>
    <w:p w:rsidR="00E01A77" w:rsidRP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01A77">
        <w:rPr>
          <w:rFonts w:ascii="Times New Roman" w:hAnsi="Times New Roman"/>
          <w:sz w:val="28"/>
          <w:szCs w:val="28"/>
        </w:rPr>
        <w:lastRenderedPageBreak/>
        <w:t>На сегодняшний день, компания ОАО «АНК «Башнефть» является одним из лидеров по добычи нефти в РФ и согласно последним исследованиям входит в первую десятку нефтегазодобывающих компаний России</w:t>
      </w:r>
    </w:p>
    <w:p w:rsidR="00E01A77" w:rsidRP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01A77">
        <w:rPr>
          <w:rFonts w:ascii="Times New Roman" w:hAnsi="Times New Roman"/>
          <w:sz w:val="28"/>
          <w:szCs w:val="28"/>
        </w:rPr>
        <w:t xml:space="preserve">Компания осуществляет следующие виды финансово-хозяйственной деятельности: </w:t>
      </w:r>
    </w:p>
    <w:p w:rsidR="00E01A77" w:rsidRP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01A77">
        <w:rPr>
          <w:rFonts w:ascii="Times New Roman" w:hAnsi="Times New Roman"/>
          <w:sz w:val="28"/>
          <w:szCs w:val="28"/>
        </w:rPr>
        <w:t xml:space="preserve">поставляет на российский </w:t>
      </w:r>
      <w:r w:rsidR="004F1526" w:rsidRPr="00E01A77">
        <w:rPr>
          <w:rFonts w:ascii="Times New Roman" w:hAnsi="Times New Roman"/>
          <w:sz w:val="28"/>
          <w:szCs w:val="28"/>
        </w:rPr>
        <w:t>рынок более</w:t>
      </w:r>
      <w:r w:rsidRPr="00E01A77">
        <w:rPr>
          <w:rFonts w:ascii="Times New Roman" w:hAnsi="Times New Roman"/>
          <w:sz w:val="28"/>
          <w:szCs w:val="28"/>
        </w:rPr>
        <w:t xml:space="preserve"> 12 миллионов тонн нефти в год; </w:t>
      </w:r>
    </w:p>
    <w:p w:rsidR="00E01A77" w:rsidRP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01A77">
        <w:rPr>
          <w:rFonts w:ascii="Times New Roman" w:hAnsi="Times New Roman"/>
          <w:sz w:val="28"/>
          <w:szCs w:val="28"/>
        </w:rPr>
        <w:t xml:space="preserve">разрабатывает новые месторождения нефти не только в Республике Башкортостан, но и в соседних регионах и Западной Сибири; </w:t>
      </w:r>
    </w:p>
    <w:p w:rsid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01A77">
        <w:rPr>
          <w:rFonts w:ascii="Times New Roman" w:hAnsi="Times New Roman"/>
          <w:sz w:val="28"/>
          <w:szCs w:val="28"/>
        </w:rPr>
        <w:t>эффективно сотрудничает с ведущими фирмами более чем 20 стран мира.</w:t>
      </w:r>
    </w:p>
    <w:p w:rsid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01A77">
        <w:rPr>
          <w:rFonts w:ascii="Times New Roman" w:hAnsi="Times New Roman"/>
          <w:bCs/>
          <w:sz w:val="28"/>
          <w:szCs w:val="28"/>
        </w:rPr>
        <w:t xml:space="preserve">Стратегическими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E01A77">
        <w:rPr>
          <w:rFonts w:ascii="Times New Roman" w:hAnsi="Times New Roman"/>
          <w:bCs/>
          <w:sz w:val="28"/>
          <w:szCs w:val="28"/>
        </w:rPr>
        <w:t>задачами «Башнефти» до 202</w:t>
      </w:r>
      <w:r w:rsidR="00B65EC0">
        <w:rPr>
          <w:rFonts w:ascii="Times New Roman" w:hAnsi="Times New Roman"/>
          <w:bCs/>
          <w:sz w:val="28"/>
          <w:szCs w:val="28"/>
        </w:rPr>
        <w:t>3</w:t>
      </w:r>
      <w:bookmarkStart w:id="0" w:name="_GoBack"/>
      <w:bookmarkEnd w:id="0"/>
      <w:r w:rsidRPr="00E01A77">
        <w:rPr>
          <w:rFonts w:ascii="Times New Roman" w:hAnsi="Times New Roman"/>
          <w:bCs/>
          <w:sz w:val="28"/>
          <w:szCs w:val="28"/>
        </w:rPr>
        <w:t xml:space="preserve"> года также являются сохранение лидирующих позиций в операционной эффективности за счет контроля над операционными расходами и приверженности взвешенному подходу к капитальным затратам. </w:t>
      </w:r>
    </w:p>
    <w:p w:rsid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01A77">
        <w:rPr>
          <w:rFonts w:ascii="Times New Roman" w:hAnsi="Times New Roman"/>
          <w:bCs/>
          <w:sz w:val="28"/>
          <w:szCs w:val="28"/>
        </w:rPr>
        <w:t xml:space="preserve">В частности, компания продолжит реализацию </w:t>
      </w:r>
      <w:r w:rsidR="00DA24C4">
        <w:rPr>
          <w:rFonts w:ascii="Times New Roman" w:hAnsi="Times New Roman"/>
          <w:bCs/>
          <w:sz w:val="28"/>
          <w:szCs w:val="28"/>
        </w:rPr>
        <w:t>бизнес-</w:t>
      </w:r>
      <w:r w:rsidRPr="00E01A77">
        <w:rPr>
          <w:rFonts w:ascii="Times New Roman" w:hAnsi="Times New Roman"/>
          <w:bCs/>
          <w:sz w:val="28"/>
          <w:szCs w:val="28"/>
        </w:rPr>
        <w:t>программы по оптимизации издержек в сегменте добычи за счет увеличения эффективности эксплуатационного бурения и применения передовых технологий повышения нефтеотдачи, а также работу по повышению операционной готовности и энергоэффективности в секторе переработки, в том числе за счет внедрения инноваций. Реализация этих инициатив позволит «Башнефти» в будущем обеспечить устойчивый рост EBITDA, несмотря на неблагоприятные макроэкономические условия.</w:t>
      </w:r>
    </w:p>
    <w:p w:rsidR="00E01A77" w:rsidRPr="00E01A77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 на основании всего вышеизложенного можно сказать о том, что тематика работы раскрыта, а задачи, поставленные перед написанием работы – успешно выполнены.</w:t>
      </w:r>
    </w:p>
    <w:p w:rsidR="00E01A77" w:rsidRPr="00144580" w:rsidRDefault="00E01A77" w:rsidP="00E01A77">
      <w:pPr>
        <w:tabs>
          <w:tab w:val="left" w:pos="3439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44580" w:rsidRDefault="00144580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526" w:rsidRDefault="004F1526" w:rsidP="00E01A77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24C4" w:rsidRDefault="00DA24C4" w:rsidP="00E01A77">
      <w:pPr>
        <w:tabs>
          <w:tab w:val="left" w:pos="3439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44A4" w:rsidRPr="00305AAF" w:rsidRDefault="003044A4" w:rsidP="003044A4">
      <w:pPr>
        <w:tabs>
          <w:tab w:val="left" w:pos="343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AAF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3044A4" w:rsidRPr="004C72F5" w:rsidRDefault="003044A4" w:rsidP="003044A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6B23" w:rsidRPr="00791984" w:rsidRDefault="0016636B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1.Виханский О. С. </w:t>
      </w:r>
      <w:r w:rsidR="00D67289" w:rsidRPr="00791984">
        <w:rPr>
          <w:rFonts w:ascii="Times New Roman" w:hAnsi="Times New Roman"/>
          <w:color w:val="000000"/>
          <w:sz w:val="28"/>
          <w:szCs w:val="28"/>
        </w:rPr>
        <w:t>Менеджмент:</w:t>
      </w:r>
      <w:r w:rsidR="009E6B23" w:rsidRPr="00791984">
        <w:rPr>
          <w:rFonts w:ascii="Times New Roman" w:hAnsi="Times New Roman"/>
          <w:color w:val="000000"/>
          <w:sz w:val="28"/>
          <w:szCs w:val="28"/>
        </w:rPr>
        <w:t xml:space="preserve"> учебник / О. С. Виханский — 5-е изд. стереотипн.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="00D67289">
        <w:rPr>
          <w:rFonts w:ascii="Times New Roman" w:hAnsi="Times New Roman"/>
          <w:color w:val="000000"/>
          <w:sz w:val="28"/>
          <w:szCs w:val="28"/>
        </w:rPr>
        <w:t>М.: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7289">
        <w:rPr>
          <w:rFonts w:ascii="Times New Roman" w:hAnsi="Times New Roman"/>
          <w:color w:val="000000"/>
          <w:sz w:val="28"/>
          <w:szCs w:val="28"/>
        </w:rPr>
        <w:t>Магистр:</w:t>
      </w:r>
      <w:r>
        <w:rPr>
          <w:rFonts w:ascii="Times New Roman" w:hAnsi="Times New Roman"/>
          <w:color w:val="000000"/>
          <w:sz w:val="28"/>
          <w:szCs w:val="28"/>
        </w:rPr>
        <w:t xml:space="preserve"> ИНФРА-М - 2015. — 121</w:t>
      </w:r>
      <w:r w:rsidR="009E6B23" w:rsidRPr="00791984">
        <w:rPr>
          <w:rFonts w:ascii="Times New Roman" w:hAnsi="Times New Roman"/>
          <w:color w:val="000000"/>
          <w:sz w:val="28"/>
          <w:szCs w:val="28"/>
        </w:rPr>
        <w:t xml:space="preserve"> с</w:t>
      </w:r>
    </w:p>
    <w:p w:rsidR="009E6B23" w:rsidRPr="00791984" w:rsidRDefault="0016636B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2.Данько Т.П. </w:t>
      </w:r>
      <w:r w:rsidR="009E6B23" w:rsidRPr="00791984">
        <w:rPr>
          <w:rFonts w:ascii="Times New Roman" w:hAnsi="Times New Roman"/>
          <w:color w:val="000000"/>
          <w:sz w:val="28"/>
          <w:szCs w:val="28"/>
        </w:rPr>
        <w:t>Менеджмент и маркетинг, ориентированный на стоимость: Учебник / Т.П. Данько</w:t>
      </w:r>
      <w:r>
        <w:rPr>
          <w:rFonts w:ascii="Times New Roman" w:hAnsi="Times New Roman"/>
          <w:color w:val="000000"/>
          <w:sz w:val="28"/>
          <w:szCs w:val="28"/>
        </w:rPr>
        <w:t>- М.: ИНФРА-М - 2015</w:t>
      </w:r>
      <w:r w:rsidR="009E6B23" w:rsidRPr="00791984">
        <w:rPr>
          <w:rFonts w:ascii="Times New Roman" w:hAnsi="Times New Roman"/>
          <w:color w:val="000000"/>
          <w:sz w:val="28"/>
          <w:szCs w:val="28"/>
        </w:rPr>
        <w:t>. - 416 c.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3.Друкер П</w:t>
      </w:r>
      <w:r w:rsidR="0016636B">
        <w:rPr>
          <w:rFonts w:ascii="Times New Roman" w:hAnsi="Times New Roman"/>
          <w:color w:val="000000"/>
          <w:sz w:val="28"/>
          <w:szCs w:val="28"/>
        </w:rPr>
        <w:t>, Мескон Т.Б</w:t>
      </w:r>
      <w:r w:rsidRPr="00791984">
        <w:rPr>
          <w:rFonts w:ascii="Times New Roman" w:hAnsi="Times New Roman"/>
          <w:color w:val="000000"/>
          <w:sz w:val="28"/>
          <w:szCs w:val="28"/>
        </w:rPr>
        <w:t>. Задачи менеджмента в XXI веке / П. Друкер // Киевстар Бизнес Дайджест. - 2014. - №7. - С. 11-19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4.Колесников А. В. Методика количественной оценки миссии организации // Вестник Российского экономического университета имени Г. В. Плеханова. – 2017. – № 5 (95). – С. 119–125.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 xml:space="preserve">5.Колмыкова Т. С. Организационно- экономический механизм структурных преобразований экономики: монография / Т. С. Колмыкова. — Курск: Курская городская типография - 2015. — 201 с. 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6.Коротков Э.М. Менеджмент [Текст]: учебник по направлению специальности "Менеджмент" / Э. М. Коротков; Государственный университет управления. - М.: Юрайт. — 2015. - 640 с.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7.Крейнер С. Библиотека избранных трудов о бизнесе. Книги, сотворившие менеджмент / С. Крейнер. – М.: ЗАО «Олимп-Бизнес». — 2015. – 368 с.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8.Ленкова О.В., Осиновская И.В., Шалахметова А.В. Теория принятия стратегических решений. Гриф УМО Тюмень:ТюмГНГУ. -2015 - 224с.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 xml:space="preserve">9.Мескон М. Х. Основы менеджмента / М. Х. Мескон, М. Альберт, Ф. Хедоури. Пер. с англ. 3-е изд. — М.: Вильямс - 2015. — 698 с. 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10.Моргунова Н.М. Некоторые сценарии развития административной экономики России // Национальные интересы: приоритеты и безопасность. -2015.-  № 10. - С. 30-38.</w:t>
      </w:r>
    </w:p>
    <w:p w:rsidR="009E6B23" w:rsidRPr="00536549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549">
        <w:rPr>
          <w:rFonts w:ascii="Times New Roman" w:hAnsi="Times New Roman"/>
          <w:color w:val="000000"/>
          <w:sz w:val="28"/>
          <w:szCs w:val="28"/>
        </w:rPr>
        <w:t>11.Никифоров Р.Т. Менеджмент в современных условиях хозяйственной системы // Менеджмент в России и за рубежом. – 2016. – № 1. – С. 126–131.</w:t>
      </w:r>
    </w:p>
    <w:p w:rsidR="009E6B23" w:rsidRPr="00536549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549">
        <w:rPr>
          <w:rFonts w:ascii="Times New Roman" w:hAnsi="Times New Roman"/>
          <w:color w:val="000000"/>
          <w:sz w:val="28"/>
          <w:szCs w:val="28"/>
        </w:rPr>
        <w:lastRenderedPageBreak/>
        <w:t xml:space="preserve">12.Никулин П.Л. Управленческая деятельность в условиях глобализации </w:t>
      </w:r>
      <w:r w:rsidRPr="00A3502C">
        <w:rPr>
          <w:rFonts w:ascii="Times New Roman" w:hAnsi="Times New Roman"/>
          <w:color w:val="000000"/>
          <w:sz w:val="28"/>
          <w:szCs w:val="28"/>
        </w:rPr>
        <w:t xml:space="preserve">// </w:t>
      </w:r>
      <w:r w:rsidRPr="00536549">
        <w:rPr>
          <w:rFonts w:ascii="Times New Roman" w:hAnsi="Times New Roman"/>
          <w:color w:val="000000"/>
          <w:sz w:val="28"/>
          <w:szCs w:val="28"/>
        </w:rPr>
        <w:t>Вестник Российского экономического университета имени Г. В. Плеханова. – 2016. – № 1 (85). – С. 95–100.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1381">
        <w:rPr>
          <w:rFonts w:ascii="Times New Roman" w:hAnsi="Times New Roman"/>
          <w:color w:val="000000"/>
          <w:sz w:val="28"/>
          <w:szCs w:val="28"/>
        </w:rPr>
        <w:t>13.Осипов Р.Т.</w:t>
      </w:r>
      <w:r w:rsidR="00DF1AA4">
        <w:rPr>
          <w:rFonts w:ascii="Times New Roman" w:hAnsi="Times New Roman"/>
          <w:color w:val="000000"/>
          <w:sz w:val="28"/>
          <w:szCs w:val="28"/>
        </w:rPr>
        <w:t xml:space="preserve">, Михайлов И.Т Управление в условиях рынка </w:t>
      </w:r>
      <w:r w:rsidRPr="00271381">
        <w:rPr>
          <w:rFonts w:ascii="Times New Roman" w:hAnsi="Times New Roman"/>
          <w:color w:val="000000"/>
          <w:sz w:val="28"/>
          <w:szCs w:val="28"/>
        </w:rPr>
        <w:t>–</w:t>
      </w:r>
      <w:r w:rsidR="00DF1AA4">
        <w:rPr>
          <w:rFonts w:ascii="Times New Roman" w:hAnsi="Times New Roman"/>
          <w:color w:val="000000"/>
          <w:sz w:val="28"/>
          <w:szCs w:val="28"/>
        </w:rPr>
        <w:t xml:space="preserve"> М.: ЗАО «Олимп-Бизнес». — 2016</w:t>
      </w:r>
      <w:r w:rsidRPr="00271381">
        <w:rPr>
          <w:rFonts w:ascii="Times New Roman" w:hAnsi="Times New Roman"/>
          <w:color w:val="000000"/>
          <w:sz w:val="28"/>
          <w:szCs w:val="28"/>
        </w:rPr>
        <w:t xml:space="preserve"> – 218 с.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1381">
        <w:rPr>
          <w:rFonts w:ascii="Times New Roman" w:hAnsi="Times New Roman"/>
          <w:color w:val="000000"/>
          <w:sz w:val="28"/>
          <w:szCs w:val="28"/>
        </w:rPr>
        <w:t>14.Павлов М.Л.</w:t>
      </w:r>
      <w:r w:rsidR="00DF1AA4">
        <w:rPr>
          <w:rFonts w:ascii="Times New Roman" w:hAnsi="Times New Roman"/>
          <w:color w:val="000000"/>
          <w:sz w:val="28"/>
          <w:szCs w:val="28"/>
        </w:rPr>
        <w:t>, Семенов Р.Т</w:t>
      </w:r>
      <w:r w:rsidRPr="00271381">
        <w:rPr>
          <w:rFonts w:ascii="Times New Roman" w:hAnsi="Times New Roman"/>
          <w:color w:val="000000"/>
          <w:sz w:val="28"/>
          <w:szCs w:val="28"/>
        </w:rPr>
        <w:t xml:space="preserve"> Менеджмент</w:t>
      </w:r>
      <w:r w:rsidR="00DF1AA4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271381">
        <w:rPr>
          <w:rFonts w:ascii="Times New Roman" w:hAnsi="Times New Roman"/>
          <w:color w:val="000000"/>
          <w:sz w:val="28"/>
          <w:szCs w:val="28"/>
        </w:rPr>
        <w:t xml:space="preserve"> современной организации // Национальные интересы: </w:t>
      </w:r>
      <w:r w:rsidR="00DF1AA4">
        <w:rPr>
          <w:rFonts w:ascii="Times New Roman" w:hAnsi="Times New Roman"/>
          <w:color w:val="000000"/>
          <w:sz w:val="28"/>
          <w:szCs w:val="28"/>
        </w:rPr>
        <w:t>приоритеты и безопасность. -</w:t>
      </w:r>
      <w:r w:rsidR="00D67289">
        <w:rPr>
          <w:rFonts w:ascii="Times New Roman" w:hAnsi="Times New Roman"/>
          <w:color w:val="000000"/>
          <w:sz w:val="28"/>
          <w:szCs w:val="28"/>
        </w:rPr>
        <w:t>2016</w:t>
      </w:r>
      <w:r w:rsidR="00D67289" w:rsidRPr="00271381">
        <w:rPr>
          <w:rFonts w:ascii="Times New Roman" w:hAnsi="Times New Roman"/>
          <w:color w:val="000000"/>
          <w:sz w:val="28"/>
          <w:szCs w:val="28"/>
        </w:rPr>
        <w:t>. -</w:t>
      </w:r>
      <w:r w:rsidRPr="00271381">
        <w:rPr>
          <w:rFonts w:ascii="Times New Roman" w:hAnsi="Times New Roman"/>
          <w:color w:val="000000"/>
          <w:sz w:val="28"/>
          <w:szCs w:val="28"/>
        </w:rPr>
        <w:t xml:space="preserve">  № 5. - С. 30-38.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1381">
        <w:rPr>
          <w:rFonts w:ascii="Times New Roman" w:hAnsi="Times New Roman"/>
          <w:color w:val="000000"/>
          <w:sz w:val="28"/>
          <w:szCs w:val="28"/>
        </w:rPr>
        <w:t>15.Петров М.Т. Управленческая деятельность в мировых корпорациях – М.: Издательство РАГС - 2016. – 557 с</w:t>
      </w:r>
    </w:p>
    <w:p w:rsidR="009E6B23" w:rsidRPr="00791984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91984">
        <w:rPr>
          <w:rFonts w:ascii="Times New Roman" w:hAnsi="Times New Roman"/>
          <w:color w:val="000000"/>
          <w:sz w:val="28"/>
          <w:szCs w:val="28"/>
        </w:rPr>
        <w:t>16.Стенебу Ю.</w:t>
      </w:r>
      <w:r w:rsidR="00DF1AA4">
        <w:rPr>
          <w:rFonts w:ascii="Times New Roman" w:hAnsi="Times New Roman"/>
          <w:color w:val="000000"/>
          <w:sz w:val="28"/>
          <w:szCs w:val="28"/>
        </w:rPr>
        <w:t>Т, Стариков И.Т Вся правда об управлении современными организациями. – М.: РИПОЛ - 2015</w:t>
      </w:r>
      <w:r w:rsidRPr="00791984">
        <w:rPr>
          <w:rFonts w:ascii="Times New Roman" w:hAnsi="Times New Roman"/>
          <w:color w:val="000000"/>
          <w:sz w:val="28"/>
          <w:szCs w:val="28"/>
        </w:rPr>
        <w:t>. – 121с.</w:t>
      </w:r>
    </w:p>
    <w:p w:rsidR="009E6B23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="00DF1AA4">
        <w:rPr>
          <w:rFonts w:ascii="Times New Roman" w:hAnsi="Times New Roman"/>
          <w:color w:val="000000"/>
          <w:sz w:val="28"/>
          <w:szCs w:val="28"/>
        </w:rPr>
        <w:t xml:space="preserve">Татищев А.О, </w:t>
      </w:r>
      <w:r w:rsidRPr="002B75B1">
        <w:rPr>
          <w:rFonts w:ascii="Times New Roman" w:hAnsi="Times New Roman"/>
          <w:color w:val="000000"/>
          <w:sz w:val="28"/>
          <w:szCs w:val="28"/>
        </w:rPr>
        <w:t xml:space="preserve">Н.В., Борисов С.С. Комьюнити-менеджер как современная профессия модератора сообществ // Наука вчера, сегодня, завтра. - </w:t>
      </w:r>
      <w:r w:rsidR="00D67289" w:rsidRPr="002B75B1">
        <w:rPr>
          <w:rFonts w:ascii="Times New Roman" w:hAnsi="Times New Roman"/>
          <w:color w:val="000000"/>
          <w:sz w:val="28"/>
          <w:szCs w:val="28"/>
        </w:rPr>
        <w:t>2016. -</w:t>
      </w:r>
      <w:r w:rsidRPr="002B75B1">
        <w:rPr>
          <w:rFonts w:ascii="Times New Roman" w:hAnsi="Times New Roman"/>
          <w:color w:val="000000"/>
          <w:sz w:val="28"/>
          <w:szCs w:val="28"/>
        </w:rPr>
        <w:t xml:space="preserve">  № 3. - С. 113-117.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Pr="00271381">
        <w:rPr>
          <w:rFonts w:ascii="Times New Roman" w:hAnsi="Times New Roman"/>
          <w:color w:val="000000"/>
          <w:sz w:val="28"/>
          <w:szCs w:val="28"/>
        </w:rPr>
        <w:t>.Теория управления: учебник / [Ю. П. Алексеев и др.]; под общей редакцией: А. Л. Гапоненко, А. П. Панкрухина. – М.: Издательство РАГС, 2016. – 557 с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Pr="00271381">
        <w:rPr>
          <w:rFonts w:ascii="Times New Roman" w:hAnsi="Times New Roman"/>
          <w:color w:val="000000"/>
          <w:sz w:val="28"/>
          <w:szCs w:val="28"/>
        </w:rPr>
        <w:t>.Теория управления: учебник / [Ю. П. Алексеев и др.]; под общей редакцией: А. Л. Гапоненко – М.: Издательство РАГС - 2015. – 357 с.</w:t>
      </w:r>
    </w:p>
    <w:p w:rsidR="009E6B23" w:rsidRPr="00271381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271381">
        <w:rPr>
          <w:rFonts w:ascii="Times New Roman" w:hAnsi="Times New Roman"/>
          <w:color w:val="000000"/>
          <w:sz w:val="28"/>
          <w:szCs w:val="28"/>
        </w:rPr>
        <w:t>.Теория управления: учебник / [Ю. П. Алексеев и др.]; под общей редакцией: А. Л. Гапоненко, Р .А. Алексеев   – М.: Издательство РАГС - 2015. –216с.</w:t>
      </w:r>
    </w:p>
    <w:p w:rsidR="009E6B23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271381">
        <w:rPr>
          <w:rFonts w:ascii="Times New Roman" w:hAnsi="Times New Roman"/>
          <w:color w:val="000000"/>
          <w:sz w:val="28"/>
          <w:szCs w:val="28"/>
        </w:rPr>
        <w:t>.Ушакова О. А. Сущность стратегической конкурентоспособности организаций сферы услуг // Вестник Российского экономического университета имени Г. В. Плеханова. – 2016. – № 2 (86). – С. 114–121</w:t>
      </w:r>
    </w:p>
    <w:p w:rsidR="006A1EA5" w:rsidRDefault="009E6B23" w:rsidP="006A1EA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</w:t>
      </w:r>
      <w:r w:rsidRPr="009E6B23">
        <w:rPr>
          <w:rFonts w:ascii="Times New Roman" w:hAnsi="Times New Roman"/>
          <w:color w:val="000000"/>
          <w:sz w:val="28"/>
          <w:szCs w:val="28"/>
        </w:rPr>
        <w:t xml:space="preserve">Финансовый отчет ПАО АНК «Башнефть» подготовлен в том числе на основании аудированной финансовой отчетности </w:t>
      </w:r>
      <w:r w:rsidR="006A1EA5" w:rsidRPr="006A1EA5">
        <w:rPr>
          <w:rFonts w:ascii="Times New Roman" w:hAnsi="Times New Roman"/>
          <w:color w:val="000000"/>
          <w:sz w:val="28"/>
          <w:szCs w:val="28"/>
        </w:rPr>
        <w:t>[</w:t>
      </w:r>
      <w:r w:rsidR="006A1EA5">
        <w:rPr>
          <w:rFonts w:ascii="Times New Roman" w:hAnsi="Times New Roman"/>
          <w:color w:val="000000"/>
          <w:sz w:val="28"/>
          <w:szCs w:val="28"/>
        </w:rPr>
        <w:t>Электронный ресурс</w:t>
      </w:r>
      <w:r w:rsidR="006A1EA5" w:rsidRPr="006A1EA5">
        <w:rPr>
          <w:rFonts w:ascii="Times New Roman" w:hAnsi="Times New Roman"/>
          <w:color w:val="000000"/>
          <w:sz w:val="28"/>
          <w:szCs w:val="28"/>
        </w:rPr>
        <w:t>]</w:t>
      </w:r>
      <w:r w:rsidR="006A1E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1EA5" w:rsidRPr="006A1EA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A1EA5">
        <w:rPr>
          <w:rFonts w:ascii="Times New Roman" w:hAnsi="Times New Roman"/>
          <w:color w:val="000000"/>
          <w:sz w:val="28"/>
          <w:szCs w:val="28"/>
        </w:rPr>
        <w:t xml:space="preserve">Режим доступа </w:t>
      </w:r>
      <w:r w:rsidR="006A1EA5" w:rsidRPr="006A1EA5">
        <w:rPr>
          <w:rFonts w:ascii="Times New Roman" w:hAnsi="Times New Roman"/>
          <w:color w:val="000000"/>
          <w:sz w:val="28"/>
          <w:szCs w:val="28"/>
        </w:rPr>
        <w:t>http://www.bashneft.ru/disclosure/annual/</w:t>
      </w:r>
    </w:p>
    <w:p w:rsidR="009E6B23" w:rsidRPr="004C72F5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2F5">
        <w:rPr>
          <w:rFonts w:ascii="Times New Roman" w:hAnsi="Times New Roman"/>
          <w:color w:val="000000"/>
          <w:sz w:val="28"/>
          <w:szCs w:val="28"/>
        </w:rPr>
        <w:lastRenderedPageBreak/>
        <w:t>23. Федулова Е.В., Оглоблина А.А., Александрова А.В. Менеджер кластера как профессия // В сборнике: Экономические аспекты развития российской индустрии в условиях глобализации Материалы Международной научно-практической конференции кафедры "Экономика и организация производства".-  2015. - С. 143-146.</w:t>
      </w:r>
      <w:r w:rsidRPr="004C72F5">
        <w:rPr>
          <w:rFonts w:ascii="Times New Roman" w:hAnsi="Times New Roman"/>
          <w:color w:val="000000"/>
          <w:sz w:val="28"/>
          <w:szCs w:val="28"/>
        </w:rPr>
        <w:tab/>
      </w:r>
    </w:p>
    <w:p w:rsidR="009E6B23" w:rsidRPr="004C72F5" w:rsidRDefault="009E6B23" w:rsidP="009E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C72F5">
        <w:rPr>
          <w:rFonts w:ascii="Times New Roman" w:hAnsi="Times New Roman"/>
          <w:color w:val="000000"/>
          <w:sz w:val="28"/>
          <w:szCs w:val="28"/>
        </w:rPr>
        <w:t>24.Федулова Е.В. Правление как вид деятельности, обеспечивающий эффективное достижение поставленных целей // В сборнике: Современный менеджмент: проблемы и перспективы Материалы X международной научно-практической конференции. Министерство образования и науки Российской Федерации, Санкт-Петербургский государственный экономический университет; Ответственный редактор А.Н. Цветков. - 2015. - С. 123-127.</w:t>
      </w:r>
      <w:r w:rsidRPr="004C72F5">
        <w:rPr>
          <w:rFonts w:ascii="Times New Roman" w:hAnsi="Times New Roman"/>
          <w:color w:val="000000"/>
          <w:sz w:val="28"/>
          <w:szCs w:val="28"/>
        </w:rPr>
        <w:tab/>
      </w: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30A" w:rsidRDefault="0065030A" w:rsidP="0065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30A" w:rsidRDefault="0065030A" w:rsidP="0065030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121F3" w:rsidRDefault="005121F3"/>
    <w:sectPr w:rsidR="005121F3" w:rsidSect="0065030A">
      <w:footerReference w:type="default" r:id="rId2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51" w:rsidRDefault="00AC1F51" w:rsidP="0065030A">
      <w:pPr>
        <w:spacing w:after="0" w:line="240" w:lineRule="auto"/>
      </w:pPr>
      <w:r>
        <w:separator/>
      </w:r>
    </w:p>
  </w:endnote>
  <w:endnote w:type="continuationSeparator" w:id="0">
    <w:p w:rsidR="00AC1F51" w:rsidRDefault="00AC1F51" w:rsidP="006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0A" w:rsidRDefault="0065030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65EC0">
      <w:rPr>
        <w:noProof/>
      </w:rPr>
      <w:t>32</w:t>
    </w:r>
    <w:r>
      <w:fldChar w:fldCharType="end"/>
    </w:r>
  </w:p>
  <w:p w:rsidR="0065030A" w:rsidRDefault="006503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51" w:rsidRDefault="00AC1F51" w:rsidP="0065030A">
      <w:pPr>
        <w:spacing w:after="0" w:line="240" w:lineRule="auto"/>
      </w:pPr>
      <w:r>
        <w:separator/>
      </w:r>
    </w:p>
  </w:footnote>
  <w:footnote w:type="continuationSeparator" w:id="0">
    <w:p w:rsidR="00AC1F51" w:rsidRDefault="00AC1F51" w:rsidP="0065030A">
      <w:pPr>
        <w:spacing w:after="0" w:line="240" w:lineRule="auto"/>
      </w:pPr>
      <w:r>
        <w:continuationSeparator/>
      </w:r>
    </w:p>
  </w:footnote>
  <w:footnote w:id="1">
    <w:p w:rsidR="00256573" w:rsidRPr="001359E1" w:rsidRDefault="00256573" w:rsidP="00256573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 w:rsidRPr="0016636B">
        <w:rPr>
          <w:rFonts w:ascii="Times New Roman" w:hAnsi="Times New Roman"/>
        </w:rPr>
        <w:t>1.Виханский О. С. Менеджмент : учебник / О. С. Виханский — 5-е изд. стереотипн. — М. : Ма</w:t>
      </w:r>
      <w:r>
        <w:rPr>
          <w:rFonts w:ascii="Times New Roman" w:hAnsi="Times New Roman"/>
        </w:rPr>
        <w:t>гистр : ИНФРА-М - 2015. — С.12</w:t>
      </w:r>
    </w:p>
  </w:footnote>
  <w:footnote w:id="2">
    <w:p w:rsidR="00256573" w:rsidRPr="001359E1" w:rsidRDefault="00256573" w:rsidP="00256573">
      <w:pPr>
        <w:pStyle w:val="a4"/>
        <w:jc w:val="both"/>
        <w:rPr>
          <w:rFonts w:ascii="Times New Roman" w:hAnsi="Times New Roman"/>
        </w:rPr>
      </w:pPr>
      <w:r w:rsidRPr="00E84881">
        <w:rPr>
          <w:rStyle w:val="a6"/>
          <w:rFonts w:ascii="Times New Roman" w:hAnsi="Times New Roman"/>
        </w:rPr>
        <w:footnoteRef/>
      </w:r>
      <w:r w:rsidRPr="00E84881">
        <w:rPr>
          <w:rFonts w:ascii="Times New Roman" w:hAnsi="Times New Roman"/>
        </w:rPr>
        <w:t xml:space="preserve"> </w:t>
      </w:r>
      <w:r w:rsidRPr="0016636B">
        <w:rPr>
          <w:rFonts w:ascii="Times New Roman" w:hAnsi="Times New Roman"/>
        </w:rPr>
        <w:t>Данько Т.П. Менеджмент и маркетинг, ориентированный на стоимость: Учебник / Т.П. Даньк</w:t>
      </w:r>
      <w:r>
        <w:rPr>
          <w:rFonts w:ascii="Times New Roman" w:hAnsi="Times New Roman"/>
        </w:rPr>
        <w:t>о- М.: ИНФРА-М - 2015. – С.41</w:t>
      </w:r>
    </w:p>
  </w:footnote>
  <w:footnote w:id="3">
    <w:p w:rsidR="00256573" w:rsidRPr="001359E1" w:rsidRDefault="00256573" w:rsidP="00256573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16636B">
        <w:rPr>
          <w:rFonts w:ascii="Times New Roman" w:hAnsi="Times New Roman"/>
        </w:rPr>
        <w:t>Друкер П, Мескон Т.Б. Задачи менеджмента в XXI веке / П. Друкер // Киевстар Бизнес Да</w:t>
      </w:r>
      <w:r>
        <w:rPr>
          <w:rFonts w:ascii="Times New Roman" w:hAnsi="Times New Roman"/>
        </w:rPr>
        <w:t>йджест. - 2014. - №7. - С. 11</w:t>
      </w:r>
    </w:p>
  </w:footnote>
  <w:footnote w:id="4">
    <w:p w:rsidR="00104868" w:rsidRPr="001359E1" w:rsidRDefault="00104868" w:rsidP="00104868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1359E1">
        <w:rPr>
          <w:rFonts w:ascii="Times New Roman" w:hAnsi="Times New Roman"/>
        </w:rPr>
        <w:t>Колесников А. В. Методика количественной оценки миссии организации // Вестник Российского экономического университета имени Г. В. Плеханова. – 201</w:t>
      </w:r>
      <w:r>
        <w:rPr>
          <w:rFonts w:ascii="Times New Roman" w:hAnsi="Times New Roman"/>
        </w:rPr>
        <w:t>7. – № 5 (95). – С. 119</w:t>
      </w:r>
    </w:p>
  </w:footnote>
  <w:footnote w:id="5">
    <w:p w:rsidR="002C579A" w:rsidRPr="001359E1" w:rsidRDefault="002C579A" w:rsidP="002C579A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1359E1">
        <w:rPr>
          <w:rFonts w:ascii="Times New Roman" w:hAnsi="Times New Roman"/>
        </w:rPr>
        <w:t>Колмыкова Т. С. Организационно- экономический механизм структурных преобразований экономики: монография / Т. С. Колмыкова. — Курск: Курская городск</w:t>
      </w:r>
      <w:r>
        <w:rPr>
          <w:rFonts w:ascii="Times New Roman" w:hAnsi="Times New Roman"/>
        </w:rPr>
        <w:t>ая типография - 2015. — С.20</w:t>
      </w:r>
    </w:p>
  </w:footnote>
  <w:footnote w:id="6">
    <w:p w:rsidR="00250718" w:rsidRDefault="00250718" w:rsidP="0025071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359E1">
        <w:rPr>
          <w:rFonts w:ascii="Times New Roman" w:hAnsi="Times New Roman"/>
        </w:rPr>
        <w:t>Коротков Э.М. Менеджмент [Текст]: учебник по направлению специальности "Менеджмент" / Э. М. Коротков; Государственный университет управления. - М.: Юрайт. — 2015. – С.64</w:t>
      </w:r>
    </w:p>
  </w:footnote>
  <w:footnote w:id="7">
    <w:p w:rsidR="00DD7D8C" w:rsidRDefault="00DD7D8C" w:rsidP="00DD7D8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359E1">
        <w:rPr>
          <w:rFonts w:ascii="Times New Roman" w:hAnsi="Times New Roman"/>
        </w:rPr>
        <w:t>Крейнер С. Библиотека избранных трудов о бизнесе. Книги, сотворившие менеджмент / С. Крейнер. – М.: ЗАО «Олимп-Бизнес». — 2015</w:t>
      </w:r>
      <w:r>
        <w:rPr>
          <w:rFonts w:ascii="Times New Roman" w:hAnsi="Times New Roman"/>
        </w:rPr>
        <w:t>. – С.36</w:t>
      </w:r>
    </w:p>
  </w:footnote>
  <w:footnote w:id="8">
    <w:p w:rsidR="005E4633" w:rsidRDefault="005E4633" w:rsidP="005E4633">
      <w:pPr>
        <w:pStyle w:val="a4"/>
        <w:jc w:val="both"/>
      </w:pPr>
      <w:r>
        <w:rPr>
          <w:rStyle w:val="a6"/>
        </w:rPr>
        <w:t>15</w:t>
      </w:r>
      <w:r>
        <w:t xml:space="preserve"> </w:t>
      </w:r>
      <w:r w:rsidR="00C660A7" w:rsidRPr="00C660A7">
        <w:rPr>
          <w:rFonts w:ascii="Times New Roman" w:hAnsi="Times New Roman"/>
        </w:rPr>
        <w:t>Финансовый отчет ПАО АНК «Башнефть» подготовлен в том числе на основании аудированной финансовой отчетности [Электронный ресурс] : Режим доступа http://www.bashneft.ru/disclosure/annual/</w:t>
      </w:r>
    </w:p>
  </w:footnote>
  <w:footnote w:id="9">
    <w:p w:rsidR="00C660A7" w:rsidRDefault="00C660A7" w:rsidP="00C660A7">
      <w:pPr>
        <w:pStyle w:val="a4"/>
        <w:jc w:val="both"/>
      </w:pPr>
      <w:r>
        <w:rPr>
          <w:rStyle w:val="a6"/>
        </w:rPr>
        <w:t>22</w:t>
      </w:r>
      <w:r>
        <w:t xml:space="preserve"> </w:t>
      </w:r>
      <w:r w:rsidRPr="00C660A7">
        <w:rPr>
          <w:rFonts w:ascii="Times New Roman" w:hAnsi="Times New Roman"/>
        </w:rPr>
        <w:t>Финансовый отчет ПАО АНК «Башнефть» подготовлен в том числе на основании аудированной финансовой отчетности [Электронный ресурс] : Режим доступа http://www.bashneft.ru/disclosure/annual/</w:t>
      </w:r>
    </w:p>
  </w:footnote>
  <w:footnote w:id="10">
    <w:p w:rsidR="005E4633" w:rsidRDefault="005E4633" w:rsidP="005E4633">
      <w:pPr>
        <w:pStyle w:val="a4"/>
        <w:jc w:val="both"/>
      </w:pPr>
      <w:r>
        <w:rPr>
          <w:rStyle w:val="a6"/>
        </w:rPr>
        <w:t>22</w:t>
      </w:r>
      <w:r>
        <w:t xml:space="preserve"> </w:t>
      </w:r>
      <w:r w:rsidR="00C660A7" w:rsidRPr="00C660A7">
        <w:rPr>
          <w:rFonts w:ascii="Times New Roman" w:hAnsi="Times New Roman"/>
        </w:rPr>
        <w:t>Финансовый отчет ПАО АНК «Башнефть» подготовлен в том числе на основании аудированной финансовой отчетности [Электронный ресурс] : Режим доступа http://www.bashneft.ru/disclosure/annual/</w:t>
      </w:r>
    </w:p>
  </w:footnote>
  <w:footnote w:id="11">
    <w:p w:rsidR="005E4633" w:rsidRDefault="005E4633" w:rsidP="005E4633">
      <w:pPr>
        <w:pStyle w:val="a4"/>
        <w:jc w:val="both"/>
      </w:pPr>
      <w:r>
        <w:rPr>
          <w:rStyle w:val="a6"/>
        </w:rPr>
        <w:t>22</w:t>
      </w:r>
      <w:r>
        <w:t xml:space="preserve"> </w:t>
      </w:r>
      <w:r w:rsidR="00C660A7" w:rsidRPr="00C660A7">
        <w:rPr>
          <w:rFonts w:ascii="Times New Roman" w:hAnsi="Times New Roman"/>
        </w:rPr>
        <w:t>Финансовый отчет ПАО АНК «Башнефть» подготовлен в том числе на основании аудированной финансовой отчетности [Электронный ресурс] : Режим доступа http://www.bashneft.ru/disclosure/annual/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73A"/>
    <w:multiLevelType w:val="multilevel"/>
    <w:tmpl w:val="246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53B6"/>
    <w:multiLevelType w:val="hybridMultilevel"/>
    <w:tmpl w:val="61580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6F0F"/>
    <w:multiLevelType w:val="multilevel"/>
    <w:tmpl w:val="C0A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B2FBE"/>
    <w:multiLevelType w:val="hybridMultilevel"/>
    <w:tmpl w:val="AA867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B365F"/>
    <w:multiLevelType w:val="hybridMultilevel"/>
    <w:tmpl w:val="45924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56130"/>
    <w:multiLevelType w:val="hybridMultilevel"/>
    <w:tmpl w:val="5DB0B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910FA"/>
    <w:multiLevelType w:val="hybridMultilevel"/>
    <w:tmpl w:val="EF9A95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26"/>
    <w:rsid w:val="00060085"/>
    <w:rsid w:val="00070E9E"/>
    <w:rsid w:val="00085D2F"/>
    <w:rsid w:val="000921CA"/>
    <w:rsid w:val="000A3D57"/>
    <w:rsid w:val="000B1576"/>
    <w:rsid w:val="000E245F"/>
    <w:rsid w:val="000E3C60"/>
    <w:rsid w:val="000F39C2"/>
    <w:rsid w:val="00102A1F"/>
    <w:rsid w:val="00104868"/>
    <w:rsid w:val="00111633"/>
    <w:rsid w:val="0011402D"/>
    <w:rsid w:val="00123E67"/>
    <w:rsid w:val="00126C78"/>
    <w:rsid w:val="001359E1"/>
    <w:rsid w:val="001411D0"/>
    <w:rsid w:val="00144580"/>
    <w:rsid w:val="00156F45"/>
    <w:rsid w:val="0016636B"/>
    <w:rsid w:val="0018077E"/>
    <w:rsid w:val="001978AA"/>
    <w:rsid w:val="001E2D65"/>
    <w:rsid w:val="00215CA8"/>
    <w:rsid w:val="00250718"/>
    <w:rsid w:val="00256573"/>
    <w:rsid w:val="00257D1D"/>
    <w:rsid w:val="00275B30"/>
    <w:rsid w:val="002846D8"/>
    <w:rsid w:val="00293B41"/>
    <w:rsid w:val="002C319B"/>
    <w:rsid w:val="002C579A"/>
    <w:rsid w:val="002C791B"/>
    <w:rsid w:val="002C7C36"/>
    <w:rsid w:val="002D2725"/>
    <w:rsid w:val="002D37F8"/>
    <w:rsid w:val="002D434C"/>
    <w:rsid w:val="002E4C2C"/>
    <w:rsid w:val="002E7EA2"/>
    <w:rsid w:val="002F7DD5"/>
    <w:rsid w:val="003044A4"/>
    <w:rsid w:val="0031197B"/>
    <w:rsid w:val="003139DE"/>
    <w:rsid w:val="00335064"/>
    <w:rsid w:val="00341E12"/>
    <w:rsid w:val="0036743F"/>
    <w:rsid w:val="00371B51"/>
    <w:rsid w:val="003747A1"/>
    <w:rsid w:val="00395F12"/>
    <w:rsid w:val="003A3682"/>
    <w:rsid w:val="003A39C0"/>
    <w:rsid w:val="003A4FF6"/>
    <w:rsid w:val="003B0518"/>
    <w:rsid w:val="003C18B9"/>
    <w:rsid w:val="003C7137"/>
    <w:rsid w:val="003D4BD7"/>
    <w:rsid w:val="003D77BF"/>
    <w:rsid w:val="003F451D"/>
    <w:rsid w:val="00415A79"/>
    <w:rsid w:val="00425C8D"/>
    <w:rsid w:val="00431AF9"/>
    <w:rsid w:val="0044127A"/>
    <w:rsid w:val="0047654D"/>
    <w:rsid w:val="004A73BD"/>
    <w:rsid w:val="004B254A"/>
    <w:rsid w:val="004B3305"/>
    <w:rsid w:val="004C0F1C"/>
    <w:rsid w:val="004C72F5"/>
    <w:rsid w:val="004D0611"/>
    <w:rsid w:val="004D7DA8"/>
    <w:rsid w:val="004E1AB5"/>
    <w:rsid w:val="004E2934"/>
    <w:rsid w:val="004F1526"/>
    <w:rsid w:val="005121F3"/>
    <w:rsid w:val="005163A1"/>
    <w:rsid w:val="00521057"/>
    <w:rsid w:val="00540C2A"/>
    <w:rsid w:val="00560482"/>
    <w:rsid w:val="00565B9D"/>
    <w:rsid w:val="00587D13"/>
    <w:rsid w:val="00595EE4"/>
    <w:rsid w:val="005A6FD4"/>
    <w:rsid w:val="005B2B79"/>
    <w:rsid w:val="005D22C8"/>
    <w:rsid w:val="005E4633"/>
    <w:rsid w:val="0060024B"/>
    <w:rsid w:val="00600D7F"/>
    <w:rsid w:val="00615E71"/>
    <w:rsid w:val="00640D3B"/>
    <w:rsid w:val="0065009E"/>
    <w:rsid w:val="0065030A"/>
    <w:rsid w:val="00655D6A"/>
    <w:rsid w:val="0066472F"/>
    <w:rsid w:val="006A1EA5"/>
    <w:rsid w:val="006D56D9"/>
    <w:rsid w:val="006F0E15"/>
    <w:rsid w:val="00735A73"/>
    <w:rsid w:val="00743067"/>
    <w:rsid w:val="007453C5"/>
    <w:rsid w:val="00747864"/>
    <w:rsid w:val="00754BA5"/>
    <w:rsid w:val="00761AFD"/>
    <w:rsid w:val="0077038D"/>
    <w:rsid w:val="00787E5D"/>
    <w:rsid w:val="007929C7"/>
    <w:rsid w:val="0079728F"/>
    <w:rsid w:val="007A5832"/>
    <w:rsid w:val="007C7DA9"/>
    <w:rsid w:val="007D5519"/>
    <w:rsid w:val="007E37B8"/>
    <w:rsid w:val="007F51FF"/>
    <w:rsid w:val="00804099"/>
    <w:rsid w:val="00833A3D"/>
    <w:rsid w:val="00857FBB"/>
    <w:rsid w:val="00890984"/>
    <w:rsid w:val="00894418"/>
    <w:rsid w:val="008A6935"/>
    <w:rsid w:val="008E639D"/>
    <w:rsid w:val="009173E6"/>
    <w:rsid w:val="00940828"/>
    <w:rsid w:val="009523EB"/>
    <w:rsid w:val="00967E2E"/>
    <w:rsid w:val="009A057F"/>
    <w:rsid w:val="009A615A"/>
    <w:rsid w:val="009B409F"/>
    <w:rsid w:val="009B742C"/>
    <w:rsid w:val="009C1329"/>
    <w:rsid w:val="009C6B60"/>
    <w:rsid w:val="009E6B23"/>
    <w:rsid w:val="009F01BE"/>
    <w:rsid w:val="00A1386E"/>
    <w:rsid w:val="00A16BB0"/>
    <w:rsid w:val="00A173E2"/>
    <w:rsid w:val="00A50C8B"/>
    <w:rsid w:val="00A53722"/>
    <w:rsid w:val="00A71501"/>
    <w:rsid w:val="00A72AAD"/>
    <w:rsid w:val="00A75059"/>
    <w:rsid w:val="00A751BF"/>
    <w:rsid w:val="00A8051E"/>
    <w:rsid w:val="00A86CE8"/>
    <w:rsid w:val="00A86DD4"/>
    <w:rsid w:val="00A94223"/>
    <w:rsid w:val="00AA328E"/>
    <w:rsid w:val="00AC1F51"/>
    <w:rsid w:val="00AC3806"/>
    <w:rsid w:val="00AD04EC"/>
    <w:rsid w:val="00AD423E"/>
    <w:rsid w:val="00AE4B32"/>
    <w:rsid w:val="00AF6362"/>
    <w:rsid w:val="00B1099F"/>
    <w:rsid w:val="00B13297"/>
    <w:rsid w:val="00B1589B"/>
    <w:rsid w:val="00B15E5D"/>
    <w:rsid w:val="00B1609E"/>
    <w:rsid w:val="00B44A70"/>
    <w:rsid w:val="00B46226"/>
    <w:rsid w:val="00B51FA3"/>
    <w:rsid w:val="00B65EC0"/>
    <w:rsid w:val="00B70300"/>
    <w:rsid w:val="00B77E39"/>
    <w:rsid w:val="00BA5CF8"/>
    <w:rsid w:val="00BC2A6C"/>
    <w:rsid w:val="00BC6EBE"/>
    <w:rsid w:val="00C074DB"/>
    <w:rsid w:val="00C146E1"/>
    <w:rsid w:val="00C14878"/>
    <w:rsid w:val="00C15309"/>
    <w:rsid w:val="00C24E7C"/>
    <w:rsid w:val="00C418C3"/>
    <w:rsid w:val="00C457FA"/>
    <w:rsid w:val="00C50C08"/>
    <w:rsid w:val="00C660A7"/>
    <w:rsid w:val="00C962EF"/>
    <w:rsid w:val="00CA25FF"/>
    <w:rsid w:val="00CB4137"/>
    <w:rsid w:val="00CB5005"/>
    <w:rsid w:val="00CB54C9"/>
    <w:rsid w:val="00CC0560"/>
    <w:rsid w:val="00D271AC"/>
    <w:rsid w:val="00D27F96"/>
    <w:rsid w:val="00D37239"/>
    <w:rsid w:val="00D51F0D"/>
    <w:rsid w:val="00D57829"/>
    <w:rsid w:val="00D67289"/>
    <w:rsid w:val="00D7264B"/>
    <w:rsid w:val="00D84D6E"/>
    <w:rsid w:val="00DA24C4"/>
    <w:rsid w:val="00DD1B48"/>
    <w:rsid w:val="00DD7D8C"/>
    <w:rsid w:val="00DF1AA4"/>
    <w:rsid w:val="00E01A77"/>
    <w:rsid w:val="00E15E30"/>
    <w:rsid w:val="00E34BE9"/>
    <w:rsid w:val="00E36DF7"/>
    <w:rsid w:val="00E72DF2"/>
    <w:rsid w:val="00E74096"/>
    <w:rsid w:val="00E84881"/>
    <w:rsid w:val="00E9216D"/>
    <w:rsid w:val="00E95315"/>
    <w:rsid w:val="00EB61F7"/>
    <w:rsid w:val="00EC17A2"/>
    <w:rsid w:val="00EC58C7"/>
    <w:rsid w:val="00EE72C9"/>
    <w:rsid w:val="00F26D69"/>
    <w:rsid w:val="00F54753"/>
    <w:rsid w:val="00FA75D6"/>
    <w:rsid w:val="00FB30D0"/>
    <w:rsid w:val="00FB734F"/>
    <w:rsid w:val="00FD07F6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F760"/>
  <w15:docId w15:val="{1934291D-D009-4A97-92B2-91790C25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69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30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6503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65030A"/>
    <w:rPr>
      <w:sz w:val="20"/>
      <w:szCs w:val="20"/>
    </w:rPr>
  </w:style>
  <w:style w:type="character" w:styleId="a6">
    <w:name w:val="footnote reference"/>
    <w:uiPriority w:val="99"/>
    <w:semiHidden/>
    <w:unhideWhenUsed/>
    <w:rsid w:val="0065030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5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503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5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030A"/>
  </w:style>
  <w:style w:type="paragraph" w:styleId="ab">
    <w:name w:val="footer"/>
    <w:basedOn w:val="a"/>
    <w:link w:val="ac"/>
    <w:uiPriority w:val="99"/>
    <w:unhideWhenUsed/>
    <w:rsid w:val="0065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30A"/>
  </w:style>
  <w:style w:type="table" w:styleId="ad">
    <w:name w:val="Table Grid"/>
    <w:basedOn w:val="a1"/>
    <w:uiPriority w:val="59"/>
    <w:rsid w:val="007C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A805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6A1EA5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8A69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8A6935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radarChart>
        <c:radarStyle val="marker"/>
        <c:varyColors val="0"/>
        <c:ser>
          <c:idx val="0"/>
          <c:order val="0"/>
          <c:spPr>
            <a:ln w="28599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Sheet1!$A$12:$A$18</c:f>
              <c:strCache>
                <c:ptCount val="7"/>
                <c:pt idx="0">
                  <c:v>1.Стратегия организации</c:v>
                </c:pt>
                <c:pt idx="1">
                  <c:v>2.Оргструктура</c:v>
                </c:pt>
                <c:pt idx="2">
                  <c:v>3.Финансы как общее положение, в том числе</c:v>
                </c:pt>
                <c:pt idx="3">
                  <c:v>3.1.Финансы как показатель текущего баланса</c:v>
                </c:pt>
                <c:pt idx="4">
                  <c:v>3.2.Финансы как уровень бухучета</c:v>
                </c:pt>
                <c:pt idx="5">
                  <c:v>3.3.Финансы как финструктура</c:v>
                </c:pt>
                <c:pt idx="6">
                  <c:v>3.4.Финансы как доступность инвестиционных ресурсов</c:v>
                </c:pt>
              </c:strCache>
            </c:strRef>
          </c:cat>
          <c:val>
            <c:numRef>
              <c:f>Sheet1!$B$12:$B$18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E5-40CC-9C2B-47220F9EB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5636783"/>
        <c:axId val="1"/>
      </c:radarChart>
      <c:catAx>
        <c:axId val="1365636783"/>
        <c:scaling>
          <c:orientation val="minMax"/>
        </c:scaling>
        <c:delete val="0"/>
        <c:axPos val="b"/>
        <c:majorGridlines>
          <c:spPr>
            <a:ln>
              <a:noFill/>
            </a:ln>
            <a:effectLst/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3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636783"/>
        <c:crosses val="autoZero"/>
        <c:crossBetween val="between"/>
      </c:valAx>
      <c:spPr>
        <a:noFill/>
        <a:ln w="25421">
          <a:noFill/>
        </a:ln>
      </c:spPr>
    </c:plotArea>
    <c:plotVisOnly val="1"/>
    <c:dispBlanksAs val="gap"/>
    <c:showDLblsOverMax val="0"/>
  </c:chart>
  <c:spPr>
    <a:solidFill>
      <a:schemeClr val="bg1"/>
    </a:solidFill>
    <a:ln w="953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выручка в млрд руб</c:v>
                </c:pt>
              </c:strCache>
            </c:strRef>
          </c:tx>
          <c:invertIfNegative val="0"/>
          <c:cat>
            <c:strRef>
              <c:f>Лист1!$B$1:$C$1</c:f>
              <c:strCache>
                <c:ptCount val="2"/>
                <c:pt idx="0">
                  <c:v>2016год</c:v>
                </c:pt>
                <c:pt idx="1">
                  <c:v>2018год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626</c:v>
                </c:pt>
                <c:pt idx="1">
                  <c:v>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8A-4190-A1DF-C22C8EF771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6575391"/>
        <c:axId val="1"/>
        <c:axId val="0"/>
      </c:bar3DChart>
      <c:catAx>
        <c:axId val="86575391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млрд.руб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575391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чистая прибыль</c:v>
                </c:pt>
              </c:strCache>
            </c:strRef>
          </c:tx>
          <c:invertIfNegative val="0"/>
          <c:cat>
            <c:strRef>
              <c:f>Лист1!$B$1:$C$1</c:f>
              <c:strCache>
                <c:ptCount val="2"/>
                <c:pt idx="0">
                  <c:v>2016год</c:v>
                </c:pt>
                <c:pt idx="1">
                  <c:v>2018год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35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6-423A-8EB0-722A5DA77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6579135"/>
        <c:axId val="1"/>
        <c:axId val="0"/>
      </c:bar3DChart>
      <c:catAx>
        <c:axId val="86579135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млрд.руб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579135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Word]Лист1'!$A$2</c:f>
              <c:strCache>
                <c:ptCount val="1"/>
                <c:pt idx="0">
                  <c:v>производственные фонды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в Microsoft Word]Лист1'!$B$2:$F$2</c:f>
              <c:numCache>
                <c:formatCode>General</c:formatCode>
                <c:ptCount val="5"/>
                <c:pt idx="0">
                  <c:v>37000</c:v>
                </c:pt>
                <c:pt idx="1">
                  <c:v>41200</c:v>
                </c:pt>
                <c:pt idx="2">
                  <c:v>43000</c:v>
                </c:pt>
                <c:pt idx="3">
                  <c:v>45100</c:v>
                </c:pt>
                <c:pt idx="4">
                  <c:v>46200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4-41AA-BD93-F7C2560D5749}"/>
            </c:ext>
          </c:extLst>
        </c:ser>
        <c:ser>
          <c:idx val="1"/>
          <c:order val="1"/>
          <c:tx>
            <c:strRef>
              <c:f>'[Диаграмма в Microsoft Word]Лист1'!$A$3</c:f>
              <c:strCache>
                <c:ptCount val="1"/>
                <c:pt idx="0">
                  <c:v>непроизводственные фонды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в Microsoft Word]Лист1'!$B$3:$F$3</c:f>
              <c:numCache>
                <c:formatCode>General</c:formatCode>
                <c:ptCount val="5"/>
                <c:pt idx="0">
                  <c:v>445</c:v>
                </c:pt>
                <c:pt idx="1">
                  <c:v>450</c:v>
                </c:pt>
                <c:pt idx="2">
                  <c:v>448</c:v>
                </c:pt>
                <c:pt idx="3">
                  <c:v>452</c:v>
                </c:pt>
                <c:pt idx="4">
                  <c:v>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34-41AA-BD93-F7C2560D57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9727792"/>
        <c:axId val="1549723216"/>
      </c:barChart>
      <c:catAx>
        <c:axId val="154972779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2010</a:t>
                </a:r>
                <a:r>
                  <a:rPr lang="ru-RU" baseline="0"/>
                  <a:t> год      2012 год      2014 год            2016 год         2018 год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1549723216"/>
        <c:crosses val="autoZero"/>
        <c:auto val="1"/>
        <c:lblAlgn val="ctr"/>
        <c:lblOffset val="100"/>
        <c:noMultiLvlLbl val="0"/>
      </c:catAx>
      <c:valAx>
        <c:axId val="154972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972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2 в Microsoft Word]Лист1'!$A$2</c:f>
              <c:strCache>
                <c:ptCount val="1"/>
                <c:pt idx="0">
                  <c:v>запасы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'[Диаграмма 2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2 в Microsoft Word]Лист1'!$B$2:$F$2</c:f>
              <c:numCache>
                <c:formatCode>General</c:formatCode>
                <c:ptCount val="5"/>
                <c:pt idx="0">
                  <c:v>6200</c:v>
                </c:pt>
                <c:pt idx="1">
                  <c:v>979</c:v>
                </c:pt>
                <c:pt idx="2">
                  <c:v>13000</c:v>
                </c:pt>
                <c:pt idx="3">
                  <c:v>9600</c:v>
                </c:pt>
                <c:pt idx="4">
                  <c:v>10300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1-42E7-B629-7E9F054337B3}"/>
            </c:ext>
          </c:extLst>
        </c:ser>
        <c:ser>
          <c:idx val="1"/>
          <c:order val="1"/>
          <c:tx>
            <c:strRef>
              <c:f>'[Диаграмма 2 в Microsoft Word]Лист1'!$A$3</c:f>
              <c:strCache>
                <c:ptCount val="1"/>
                <c:pt idx="0">
                  <c:v>дебиторская задолженность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'[Диаграмма 2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2 в Microsoft Word]Лист1'!$B$3:$F$3</c:f>
              <c:numCache>
                <c:formatCode>General</c:formatCode>
                <c:ptCount val="5"/>
                <c:pt idx="0">
                  <c:v>2800</c:v>
                </c:pt>
                <c:pt idx="1">
                  <c:v>3800</c:v>
                </c:pt>
                <c:pt idx="2">
                  <c:v>8100</c:v>
                </c:pt>
                <c:pt idx="3">
                  <c:v>23900</c:v>
                </c:pt>
                <c:pt idx="4">
                  <c:v>25431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01-42E7-B629-7E9F054337B3}"/>
            </c:ext>
          </c:extLst>
        </c:ser>
        <c:ser>
          <c:idx val="2"/>
          <c:order val="2"/>
          <c:tx>
            <c:strRef>
              <c:f>'[Диаграмма 2 в Microsoft Word]Лист1'!$A$4</c:f>
              <c:strCache>
                <c:ptCount val="1"/>
                <c:pt idx="0">
                  <c:v>покупатели (заказчики)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'[Диаграмма 2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2 в Microsoft Word]Лист1'!$B$4:$F$4</c:f>
              <c:numCache>
                <c:formatCode>General</c:formatCode>
                <c:ptCount val="5"/>
                <c:pt idx="0">
                  <c:v>2700</c:v>
                </c:pt>
                <c:pt idx="1">
                  <c:v>3800</c:v>
                </c:pt>
                <c:pt idx="2">
                  <c:v>7100</c:v>
                </c:pt>
                <c:pt idx="3">
                  <c:v>22500</c:v>
                </c:pt>
                <c:pt idx="4">
                  <c:v>24321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01-42E7-B629-7E9F054337B3}"/>
            </c:ext>
          </c:extLst>
        </c:ser>
        <c:ser>
          <c:idx val="3"/>
          <c:order val="3"/>
          <c:tx>
            <c:strRef>
              <c:f>'[Диаграмма 2 в Microsoft Word]Лист1'!$A$5</c:f>
              <c:strCache>
                <c:ptCount val="1"/>
                <c:pt idx="0">
                  <c:v>денежные средства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'[Диаграмма 2 в Microsoft Word]Лист1'!$B$1:$F$1</c:f>
              <c:strCache>
                <c:ptCount val="5"/>
                <c:pt idx="0">
                  <c:v>20009од</c:v>
                </c:pt>
                <c:pt idx="1">
                  <c:v>2011год</c:v>
                </c:pt>
                <c:pt idx="2">
                  <c:v>2013год</c:v>
                </c:pt>
                <c:pt idx="3">
                  <c:v>2015 год</c:v>
                </c:pt>
                <c:pt idx="4">
                  <c:v>2017 год</c:v>
                </c:pt>
              </c:strCache>
            </c:strRef>
          </c:cat>
          <c:val>
            <c:numRef>
              <c:f>'[Диаграмма 2 в Microsoft Word]Лист1'!$B$5:$F$5</c:f>
              <c:numCache>
                <c:formatCode>General</c:formatCode>
                <c:ptCount val="5"/>
                <c:pt idx="0">
                  <c:v>38</c:v>
                </c:pt>
                <c:pt idx="1">
                  <c:v>70</c:v>
                </c:pt>
                <c:pt idx="2">
                  <c:v>341</c:v>
                </c:pt>
                <c:pt idx="3">
                  <c:v>1400</c:v>
                </c:pt>
                <c:pt idx="4">
                  <c:v>1543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01-42E7-B629-7E9F05433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0484416"/>
        <c:axId val="1590481088"/>
      </c:barChart>
      <c:catAx>
        <c:axId val="159048441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2010 год         2012 год      2014 год       2016 год                 2018 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1590481088"/>
        <c:crosses val="autoZero"/>
        <c:auto val="1"/>
        <c:lblAlgn val="ctr"/>
        <c:lblOffset val="100"/>
        <c:noMultiLvlLbl val="0"/>
      </c:catAx>
      <c:valAx>
        <c:axId val="159048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48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Лист1!$A$25</c:f>
              <c:strCache>
                <c:ptCount val="1"/>
                <c:pt idx="0">
                  <c:v>издержки производства</c:v>
                </c:pt>
              </c:strCache>
            </c:strRef>
          </c:tx>
          <c:invertIfNegative val="0"/>
          <c:cat>
            <c:strRef>
              <c:f>Лист1!$B$24:$D$24</c:f>
              <c:strCache>
                <c:ptCount val="3"/>
                <c:pt idx="0">
                  <c:v>2014 год</c:v>
                </c:pt>
                <c:pt idx="1">
                  <c:v>2016 год</c:v>
                </c:pt>
                <c:pt idx="2">
                  <c:v>2018 год</c:v>
                </c:pt>
              </c:strCache>
            </c:strRef>
          </c:cat>
          <c:val>
            <c:numRef>
              <c:f>Лист1!$B$25:$D$25</c:f>
              <c:numCache>
                <c:formatCode>#,##0</c:formatCode>
                <c:ptCount val="3"/>
                <c:pt idx="0">
                  <c:v>502000</c:v>
                </c:pt>
                <c:pt idx="1">
                  <c:v>588000</c:v>
                </c:pt>
                <c:pt idx="2">
                  <c:v>681300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A-4516-A429-4074E8C8BC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5903055"/>
        <c:axId val="1"/>
        <c:axId val="0"/>
      </c:bar3DChart>
      <c:catAx>
        <c:axId val="85903055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млн.руб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85903055"/>
        <c:crosses val="autoZero"/>
        <c:crossBetween val="between"/>
      </c:valAx>
      <c:spPr>
        <a:noFill/>
        <a:ln w="25385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5B4A-1BE9-4A5E-9293-53CED9C2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6057</Words>
  <Characters>34526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Дядя Вова</cp:lastModifiedBy>
  <cp:revision>9</cp:revision>
  <dcterms:created xsi:type="dcterms:W3CDTF">2020-11-02T08:37:00Z</dcterms:created>
  <dcterms:modified xsi:type="dcterms:W3CDTF">2022-03-08T07:22:00Z</dcterms:modified>
</cp:coreProperties>
</file>